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0E" w:rsidRDefault="00FE1DEB" w:rsidP="0081670C">
      <w:pPr>
        <w:spacing w:after="0"/>
        <w:rPr>
          <w:rFonts w:cs="B Titr"/>
          <w:rtl/>
          <w:lang w:bidi="fa-IR"/>
        </w:rPr>
      </w:pPr>
      <w:r>
        <w:rPr>
          <w:rFonts w:cs="B Titr"/>
          <w:noProof/>
          <w:rtl/>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172085</wp:posOffset>
                </wp:positionV>
                <wp:extent cx="1276350" cy="16002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16002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032E8" w:rsidRDefault="00B032E8" w:rsidP="007C5349">
                            <w:r w:rsidRPr="00C65F69">
                              <w:rPr>
                                <w:noProof/>
                              </w:rPr>
                              <w:drawing>
                                <wp:inline distT="0" distB="0" distL="0" distR="0">
                                  <wp:extent cx="9334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209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3.55pt;width:100.5pt;height:1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" fillcolor="white [3201]" strokeweight=".5pt">
                <v:stroke dashstyle="1 1"/>
                <v:path arrowok="t"/>
                <v:textbox>
                  <w:txbxContent>
                    <w:p w:rsidR="00B032E8" w:rsidRDefault="00B032E8" w:rsidP="007C5349">
                      <w:r w:rsidRPr="00C65F69">
                        <w:rPr>
                          <w:noProof/>
                        </w:rPr>
                        <w:drawing>
                          <wp:inline distT="0" distB="0" distL="0" distR="0">
                            <wp:extent cx="93345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209675"/>
                                    </a:xfrm>
                                    <a:prstGeom prst="rect">
                                      <a:avLst/>
                                    </a:prstGeom>
                                    <a:noFill/>
                                    <a:ln>
                                      <a:noFill/>
                                    </a:ln>
                                  </pic:spPr>
                                </pic:pic>
                              </a:graphicData>
                            </a:graphic>
                          </wp:inline>
                        </w:drawing>
                      </w:r>
                    </w:p>
                  </w:txbxContent>
                </v:textbox>
                <w10:wrap anchorx="margin"/>
              </v:shape>
            </w:pict>
          </mc:Fallback>
        </mc:AlternateContent>
      </w:r>
    </w:p>
    <w:p w:rsidR="00FB4A7D" w:rsidRDefault="00FB4A7D" w:rsidP="0081670C">
      <w:pPr>
        <w:spacing w:after="0"/>
        <w:rPr>
          <w:rFonts w:cs="B Titr"/>
          <w:rtl/>
          <w:lang w:bidi="fa-IR"/>
        </w:rPr>
      </w:pPr>
    </w:p>
    <w:p w:rsidR="001C4E0E" w:rsidRDefault="001C4E0E" w:rsidP="0081670C">
      <w:pPr>
        <w:rPr>
          <w:rFonts w:cs="B Titr"/>
          <w:rtl/>
          <w:lang w:bidi="fa-IR"/>
        </w:rPr>
      </w:pPr>
    </w:p>
    <w:p w:rsidR="001C4E0E" w:rsidRDefault="001C4E0E" w:rsidP="0081670C">
      <w:pPr>
        <w:rPr>
          <w:rFonts w:cs="B Titr"/>
          <w:rtl/>
          <w:lang w:bidi="fa-IR"/>
        </w:rPr>
      </w:pPr>
    </w:p>
    <w:p w:rsidR="001C4E0E" w:rsidRDefault="001C4E0E" w:rsidP="0081670C">
      <w:pPr>
        <w:rPr>
          <w:rFonts w:cs="B Titr"/>
          <w:rtl/>
          <w:lang w:bidi="fa-IR"/>
        </w:rPr>
      </w:pPr>
    </w:p>
    <w:p w:rsidR="00185E55" w:rsidRDefault="00AF1C07" w:rsidP="0081670C">
      <w:pPr>
        <w:rPr>
          <w:rFonts w:ascii="Times New Roman" w:hAnsi="Times New Roman" w:cs="Times New Roman"/>
          <w:b/>
          <w:bCs/>
          <w:sz w:val="24"/>
          <w:szCs w:val="24"/>
          <w:lang w:bidi="fa-IR"/>
        </w:rPr>
      </w:pPr>
      <w:r>
        <w:rPr>
          <w:rFonts w:ascii="Times New Roman" w:hAnsi="Times New Roman" w:cs="Times New Roman"/>
          <w:b/>
          <w:bCs/>
          <w:sz w:val="24"/>
          <w:szCs w:val="24"/>
          <w:lang w:bidi="fa-IR"/>
        </w:rPr>
        <w:t xml:space="preserve">  Udated:2023/21/01</w:t>
      </w:r>
    </w:p>
    <w:p w:rsidR="001F1778" w:rsidRPr="001F1778" w:rsidRDefault="00FB7ADD" w:rsidP="0081670C">
      <w:pPr>
        <w:pStyle w:val="1"/>
        <w:bidi w:val="0"/>
        <w:rPr>
          <w:rtl/>
        </w:rPr>
      </w:pPr>
      <w:r w:rsidRPr="00FB7ADD">
        <w:t>Personal and Contact Information</w:t>
      </w:r>
      <w:r w:rsidR="00E26514">
        <w:t>:</w:t>
      </w:r>
    </w:p>
    <w:p w:rsidR="009A22CC" w:rsidRPr="00737CD1" w:rsidRDefault="00FB7ADD" w:rsidP="00737CD1">
      <w:pPr>
        <w:pStyle w:val="titres"/>
      </w:pPr>
      <w:r w:rsidRPr="00737CD1">
        <w:t>First and Last Name</w:t>
      </w:r>
      <w:r w:rsidR="0081670C" w:rsidRPr="00737CD1">
        <w:t>:</w:t>
      </w:r>
      <w:r w:rsidR="00C65F69">
        <w:t xml:space="preserve">  </w:t>
      </w:r>
      <w:r w:rsidR="00C65F69" w:rsidRPr="00C65F69">
        <w:rPr>
          <w:b w:val="0"/>
          <w:bCs w:val="0"/>
        </w:rPr>
        <w:t>Reza Hosseinabadi</w:t>
      </w:r>
    </w:p>
    <w:p w:rsidR="009A22CC" w:rsidRPr="00737CD1" w:rsidRDefault="009A22CC" w:rsidP="00C65F69">
      <w:pPr>
        <w:pStyle w:val="titres"/>
      </w:pPr>
      <w:r w:rsidRPr="00737CD1">
        <w:t>Academic Rank</w:t>
      </w:r>
      <w:r w:rsidR="0081670C" w:rsidRPr="00737CD1">
        <w:t>:</w:t>
      </w:r>
      <w:r w:rsidR="00C65F69">
        <w:t xml:space="preserve"> Assistant Professor</w:t>
      </w:r>
    </w:p>
    <w:p w:rsidR="009A22CC" w:rsidRPr="00737CD1" w:rsidRDefault="009A22CC" w:rsidP="00737CD1">
      <w:pPr>
        <w:pStyle w:val="titres"/>
      </w:pPr>
      <w:r w:rsidRPr="00737CD1">
        <w:t>Personal Email:</w:t>
      </w:r>
      <w:r w:rsidR="00C65F69">
        <w:t>Reza_hosseinabadi@yahoo.com</w:t>
      </w:r>
    </w:p>
    <w:p w:rsidR="009A22CC" w:rsidRPr="00737CD1" w:rsidRDefault="00CE1AAA" w:rsidP="00737CD1">
      <w:pPr>
        <w:pStyle w:val="titres"/>
      </w:pPr>
      <w:r>
        <w:t>Academic Email:</w:t>
      </w:r>
    </w:p>
    <w:p w:rsidR="009A22CC" w:rsidRPr="00737CD1" w:rsidRDefault="009A22CC" w:rsidP="00CE1AAA">
      <w:pPr>
        <w:pStyle w:val="titres"/>
      </w:pPr>
      <w:r w:rsidRPr="00737CD1">
        <w:t>Mobile Number:</w:t>
      </w:r>
      <w:r w:rsidR="00CE1AAA">
        <w:t xml:space="preserve"> </w:t>
      </w:r>
    </w:p>
    <w:p w:rsidR="0081670C" w:rsidRPr="00737CD1" w:rsidRDefault="009A22CC" w:rsidP="00737CD1">
      <w:pPr>
        <w:pStyle w:val="titres"/>
      </w:pPr>
      <w:r w:rsidRPr="00737CD1">
        <w:t>Office Phone Number:</w:t>
      </w:r>
      <w:r w:rsidR="00CE1AAA">
        <w:t xml:space="preserve"> 98  33120140</w:t>
      </w:r>
    </w:p>
    <w:p w:rsidR="0081670C" w:rsidRPr="00737CD1" w:rsidRDefault="0081670C" w:rsidP="00737CD1">
      <w:pPr>
        <w:pStyle w:val="titres"/>
      </w:pPr>
      <w:r w:rsidRPr="00737CD1">
        <w:t xml:space="preserve"> </w:t>
      </w:r>
      <w:r w:rsidR="009A22CC" w:rsidRPr="00737CD1">
        <w:t>Fax Number:</w:t>
      </w:r>
      <w:r w:rsidR="00CE1AAA">
        <w:t xml:space="preserve"> 98  33120140</w:t>
      </w:r>
    </w:p>
    <w:p w:rsidR="009A22CC" w:rsidRPr="00737CD1" w:rsidRDefault="0081670C" w:rsidP="00737CD1">
      <w:pPr>
        <w:pStyle w:val="titres"/>
      </w:pPr>
      <w:r w:rsidRPr="00737CD1">
        <w:t xml:space="preserve"> </w:t>
      </w:r>
      <w:r w:rsidR="009A22CC" w:rsidRPr="00737CD1">
        <w:t>Date of Birth:</w:t>
      </w:r>
      <w:r w:rsidR="00CE1AAA">
        <w:t xml:space="preserve"> 1975</w:t>
      </w:r>
    </w:p>
    <w:p w:rsidR="009A22CC" w:rsidRPr="00737CD1" w:rsidRDefault="009A22CC" w:rsidP="00737CD1">
      <w:pPr>
        <w:pStyle w:val="titres"/>
      </w:pPr>
      <w:r w:rsidRPr="00737CD1">
        <w:t>Marital Status:</w:t>
      </w:r>
      <w:r w:rsidR="00CE1AAA">
        <w:t xml:space="preserve"> Married</w:t>
      </w:r>
    </w:p>
    <w:p w:rsidR="001F1778" w:rsidRPr="0081670C" w:rsidRDefault="00CE1AAA" w:rsidP="00CE1AAA">
      <w:pPr>
        <w:pStyle w:val="texts"/>
        <w:tabs>
          <w:tab w:val="left" w:pos="2175"/>
        </w:tabs>
        <w:rPr>
          <w:rtl/>
        </w:rPr>
      </w:pPr>
      <w:r>
        <w:tab/>
      </w:r>
    </w:p>
    <w:p w:rsidR="00CD1960" w:rsidRDefault="00CD1960" w:rsidP="00CD1960">
      <w:pPr>
        <w:pStyle w:val="1"/>
        <w:bidi w:val="0"/>
      </w:pPr>
      <w:r w:rsidRPr="00CD1960">
        <w:t>Education:</w:t>
      </w:r>
    </w:p>
    <w:p w:rsidR="00CE1AAA" w:rsidRDefault="00CD1960" w:rsidP="00CE1AAA">
      <w:pPr>
        <w:pStyle w:val="titres"/>
      </w:pPr>
      <w:r w:rsidRPr="008719DF">
        <w:t>BSc:</w:t>
      </w:r>
      <w:r w:rsidRPr="002D5863">
        <w:t xml:space="preserve"> (Field of Study, Name of University, Year Graduated)</w:t>
      </w:r>
    </w:p>
    <w:p w:rsidR="00CE1AAA" w:rsidRPr="00CE1AAA" w:rsidRDefault="00CE1AAA" w:rsidP="00CE1AAA">
      <w:pPr>
        <w:pStyle w:val="titres"/>
        <w:rPr>
          <w:b w:val="0"/>
          <w:bCs w:val="0"/>
        </w:rPr>
      </w:pPr>
      <w:r w:rsidRPr="00CE1AAA">
        <w:rPr>
          <w:rFonts w:asciiTheme="majorBidi" w:hAnsiTheme="majorBidi" w:cstheme="majorBidi"/>
          <w:b w:val="0"/>
          <w:bCs w:val="0"/>
          <w:sz w:val="28"/>
        </w:rPr>
        <w:t>Nursing, Hamedan University of Medical Sciences</w:t>
      </w:r>
    </w:p>
    <w:p w:rsidR="00CD1960" w:rsidRDefault="00CD1960" w:rsidP="00A605E3">
      <w:pPr>
        <w:pStyle w:val="titres"/>
      </w:pPr>
      <w:r w:rsidRPr="008719DF">
        <w:t>BSc</w:t>
      </w:r>
      <w:r w:rsidRPr="0041662D">
        <w:t xml:space="preserve"> Thesis:</w:t>
      </w:r>
      <w:r w:rsidRPr="00F20FCF">
        <w:t xml:space="preserve"> </w:t>
      </w:r>
      <w:r>
        <w:t>(Title, Supervisor, Advisors)</w:t>
      </w:r>
    </w:p>
    <w:p w:rsidR="00A605E3" w:rsidRPr="0041662D" w:rsidRDefault="00A605E3" w:rsidP="00595E4A">
      <w:pPr>
        <w:pStyle w:val="texts"/>
      </w:pPr>
    </w:p>
    <w:p w:rsidR="00CD1960" w:rsidRDefault="00CD1960" w:rsidP="00A605E3">
      <w:pPr>
        <w:pStyle w:val="titres"/>
      </w:pPr>
      <w:r w:rsidRPr="008719DF">
        <w:t>MSc:</w:t>
      </w:r>
      <w:r w:rsidRPr="002D5863">
        <w:t xml:space="preserve"> (Field of Study, Name of University, Year Graduated)</w:t>
      </w:r>
      <w:r w:rsidR="00CE1AAA">
        <w:t>:</w:t>
      </w:r>
    </w:p>
    <w:p w:rsidR="00CE1AAA" w:rsidRPr="00CE1AAA" w:rsidRDefault="00CE1AAA" w:rsidP="00A605E3">
      <w:pPr>
        <w:pStyle w:val="titres"/>
        <w:rPr>
          <w:b w:val="0"/>
          <w:bCs w:val="0"/>
        </w:rPr>
      </w:pPr>
      <w:r w:rsidRPr="00CE1AAA">
        <w:rPr>
          <w:rFonts w:asciiTheme="majorBidi" w:hAnsiTheme="majorBidi" w:cstheme="majorBidi"/>
          <w:b w:val="0"/>
          <w:bCs w:val="0"/>
          <w:sz w:val="28"/>
        </w:rPr>
        <w:t>Community health nursing, USWR,  2007</w:t>
      </w:r>
    </w:p>
    <w:p w:rsidR="00CD1960" w:rsidRDefault="00CD1960" w:rsidP="00A605E3">
      <w:pPr>
        <w:pStyle w:val="titres"/>
      </w:pPr>
      <w:r w:rsidRPr="0041662D">
        <w:lastRenderedPageBreak/>
        <w:t>MSc Thesis:</w:t>
      </w:r>
      <w:r w:rsidRPr="00F20FCF">
        <w:t xml:space="preserve"> </w:t>
      </w:r>
      <w:r>
        <w:t>(Title, Supervisor, Advisors)</w:t>
      </w:r>
    </w:p>
    <w:p w:rsidR="00754246" w:rsidRPr="00754246" w:rsidRDefault="00754246" w:rsidP="00A605E3">
      <w:pPr>
        <w:pStyle w:val="titres"/>
        <w:rPr>
          <w:b w:val="0"/>
          <w:bCs w:val="0"/>
        </w:rPr>
      </w:pPr>
      <w:r w:rsidRPr="00754246">
        <w:rPr>
          <w:rFonts w:asciiTheme="majorBidi" w:hAnsiTheme="majorBidi" w:cstheme="majorBidi"/>
          <w:b w:val="0"/>
          <w:bCs w:val="0"/>
          <w:sz w:val="28"/>
        </w:rPr>
        <w:t>The effect of acupressure on sleep quality of elderly nursing home residents, Kian Nourozi</w:t>
      </w:r>
      <w:r w:rsidRPr="00754246">
        <w:rPr>
          <w:b w:val="0"/>
          <w:bCs w:val="0"/>
        </w:rPr>
        <w:t>, Masood Karimlu, Sadat seyedbagher Maddah</w:t>
      </w:r>
    </w:p>
    <w:p w:rsidR="00754246" w:rsidRDefault="00CD1960" w:rsidP="00754246">
      <w:pPr>
        <w:pStyle w:val="titres"/>
      </w:pPr>
      <w:r w:rsidRPr="00187EBE">
        <w:t>PhD:</w:t>
      </w:r>
      <w:r w:rsidRPr="002D5863">
        <w:t xml:space="preserve"> (Field of Study, Name of University, Year Graduated)</w:t>
      </w:r>
      <w:r w:rsidR="00754246">
        <w:t>:</w:t>
      </w:r>
    </w:p>
    <w:p w:rsidR="00754246" w:rsidRPr="00187EBE" w:rsidRDefault="00754246" w:rsidP="00754246">
      <w:pPr>
        <w:pStyle w:val="titres"/>
      </w:pPr>
      <w:r>
        <w:rPr>
          <w:rFonts w:asciiTheme="majorBidi" w:hAnsiTheme="majorBidi" w:cstheme="majorBidi"/>
          <w:sz w:val="28"/>
        </w:rPr>
        <w:t>Gerontology, University of social welfare and rehabilitation sciences,  2020</w:t>
      </w:r>
    </w:p>
    <w:p w:rsidR="00CD1960" w:rsidRDefault="00CD1960" w:rsidP="00A605E3">
      <w:pPr>
        <w:pStyle w:val="titres"/>
      </w:pPr>
      <w:r w:rsidRPr="0063616C">
        <w:t>PhD Thesis:</w:t>
      </w:r>
      <w:r w:rsidRPr="00F20FCF">
        <w:t xml:space="preserve"> </w:t>
      </w:r>
      <w:r>
        <w:t>(Title, Supervisor, Advisors)</w:t>
      </w:r>
    </w:p>
    <w:p w:rsidR="00A605E3" w:rsidRPr="00754246" w:rsidRDefault="00754246" w:rsidP="00754246">
      <w:pPr>
        <w:autoSpaceDE w:val="0"/>
        <w:autoSpaceDN w:val="0"/>
        <w:adjustRightInd w:val="0"/>
        <w:spacing w:after="0" w:line="240" w:lineRule="auto"/>
        <w:rPr>
          <w:rFonts w:ascii="TimesNewRomanPS-BoldMT" w:hAnsi="TimesNewRomanPS-BoldMT" w:cs="TimesNewRomanPS-BoldMT"/>
          <w:sz w:val="28"/>
          <w:szCs w:val="28"/>
          <w:lang w:bidi="he-IL"/>
        </w:rPr>
      </w:pPr>
      <w:r w:rsidRPr="00754246">
        <w:rPr>
          <w:rFonts w:ascii="TimesNewRomanPS-BoldMT" w:hAnsi="TimesNewRomanPS-BoldMT" w:cs="TimesNewRomanPS-BoldMT"/>
          <w:sz w:val="28"/>
          <w:szCs w:val="28"/>
          <w:lang w:bidi="he-IL"/>
        </w:rPr>
        <w:t>Development and validation of inter-professional code of ethics in geriatric care</w:t>
      </w:r>
    </w:p>
    <w:p w:rsidR="00754246" w:rsidRPr="00754246" w:rsidRDefault="00754246" w:rsidP="00754246">
      <w:pPr>
        <w:autoSpaceDE w:val="0"/>
        <w:autoSpaceDN w:val="0"/>
        <w:adjustRightInd w:val="0"/>
        <w:spacing w:after="0" w:line="240" w:lineRule="auto"/>
        <w:rPr>
          <w:rFonts w:ascii="TimesNewRomanPS-BoldMT" w:hAnsi="TimesNewRomanPS-BoldMT" w:cs="TimesNewRomanPS-BoldMT"/>
          <w:color w:val="000000"/>
          <w:sz w:val="28"/>
          <w:szCs w:val="28"/>
          <w:lang w:bidi="he-IL"/>
        </w:rPr>
      </w:pPr>
    </w:p>
    <w:p w:rsidR="00CD1960" w:rsidRPr="00180182" w:rsidRDefault="00CD1960" w:rsidP="00A605E3">
      <w:pPr>
        <w:pStyle w:val="titres"/>
      </w:pPr>
      <w:r w:rsidRPr="00180182">
        <w:t>MD:</w:t>
      </w:r>
      <w:r w:rsidRPr="002D5863">
        <w:t xml:space="preserve"> (Field of Study, Name of University, Year Graduated)</w:t>
      </w:r>
    </w:p>
    <w:p w:rsidR="00CD1960" w:rsidRDefault="00CD1960" w:rsidP="00A605E3">
      <w:pPr>
        <w:pStyle w:val="titres"/>
      </w:pPr>
      <w:r w:rsidRPr="00180182">
        <w:t>MD</w:t>
      </w:r>
      <w:r w:rsidRPr="0041662D">
        <w:t xml:space="preserve"> Thesis:</w:t>
      </w:r>
      <w:r w:rsidRPr="00F20FCF">
        <w:t xml:space="preserve"> </w:t>
      </w:r>
      <w:r>
        <w:t>(Title, Supervisor, Advisors)</w:t>
      </w:r>
    </w:p>
    <w:p w:rsidR="00A605E3" w:rsidRPr="0041662D" w:rsidRDefault="00A605E3" w:rsidP="00595E4A">
      <w:pPr>
        <w:pStyle w:val="texts"/>
      </w:pPr>
    </w:p>
    <w:p w:rsidR="00CD1960" w:rsidRPr="00BB7DDD" w:rsidRDefault="00CD1960" w:rsidP="00A605E3">
      <w:pPr>
        <w:pStyle w:val="titres"/>
        <w:rPr>
          <w:rtl/>
        </w:rPr>
      </w:pPr>
      <w:r w:rsidRPr="00BB7DDD">
        <w:t>Resident</w:t>
      </w:r>
      <w:r>
        <w:t>:</w:t>
      </w:r>
      <w:r w:rsidRPr="002D5863">
        <w:t xml:space="preserve"> (Field of Study, Name of University, Year Graduated)</w:t>
      </w:r>
    </w:p>
    <w:p w:rsidR="00CD1960" w:rsidRDefault="00CD1960" w:rsidP="00A605E3">
      <w:pPr>
        <w:pStyle w:val="titres"/>
      </w:pPr>
      <w:r w:rsidRPr="00BB7DDD">
        <w:t>Resident</w:t>
      </w:r>
      <w:r w:rsidRPr="0041662D">
        <w:t xml:space="preserve"> Thesis:</w:t>
      </w:r>
      <w:r w:rsidRPr="00F20FCF">
        <w:t xml:space="preserve"> </w:t>
      </w:r>
      <w:r>
        <w:t>(Title, Supervisor, Advisors)</w:t>
      </w:r>
    </w:p>
    <w:p w:rsidR="00A605E3" w:rsidRPr="0041662D" w:rsidRDefault="00A605E3" w:rsidP="00595E4A">
      <w:pPr>
        <w:pStyle w:val="texts"/>
      </w:pPr>
    </w:p>
    <w:p w:rsidR="00CD1960" w:rsidRPr="00120D19" w:rsidRDefault="00CD1960" w:rsidP="00A605E3">
      <w:pPr>
        <w:pStyle w:val="titres"/>
        <w:rPr>
          <w:rtl/>
        </w:rPr>
      </w:pPr>
      <w:r w:rsidRPr="00120D19">
        <w:t>Fellowship</w:t>
      </w:r>
      <w:r>
        <w:t>:</w:t>
      </w:r>
      <w:r w:rsidRPr="002D5863">
        <w:t xml:space="preserve"> (Field of Study, Name of University, Year Graduated)</w:t>
      </w:r>
    </w:p>
    <w:p w:rsidR="00CD1960" w:rsidRDefault="00CD1960" w:rsidP="00A605E3">
      <w:pPr>
        <w:pStyle w:val="titres"/>
      </w:pPr>
      <w:r>
        <w:rPr>
          <w:rFonts w:cs="B Titr"/>
        </w:rPr>
        <w:t xml:space="preserve"> </w:t>
      </w:r>
      <w:r w:rsidRPr="00120D19">
        <w:t>Fellowship</w:t>
      </w:r>
      <w:r w:rsidRPr="0041662D">
        <w:t xml:space="preserve"> Thesis:</w:t>
      </w:r>
      <w:r>
        <w:t xml:space="preserve"> (Title, Supervisor, Advisors)</w:t>
      </w:r>
    </w:p>
    <w:p w:rsidR="006F6C54" w:rsidRPr="00595E4A" w:rsidRDefault="006F6C54" w:rsidP="00595E4A">
      <w:pPr>
        <w:pStyle w:val="texts"/>
      </w:pPr>
    </w:p>
    <w:p w:rsidR="001F1778" w:rsidRDefault="00A605E3" w:rsidP="00A605E3">
      <w:pPr>
        <w:pStyle w:val="1"/>
        <w:bidi w:val="0"/>
      </w:pPr>
      <w:r w:rsidRPr="008D6516">
        <w:t>Awards &amp; Honors</w:t>
      </w:r>
      <w:r w:rsidR="000B5BE0">
        <w:t>:</w:t>
      </w:r>
    </w:p>
    <w:p w:rsidR="00595E4A" w:rsidRPr="00595E4A" w:rsidRDefault="00595E4A" w:rsidP="00595E4A">
      <w:pPr>
        <w:pStyle w:val="texts"/>
        <w:rPr>
          <w:rtl/>
        </w:rPr>
      </w:pPr>
    </w:p>
    <w:p w:rsidR="00A605E3" w:rsidRDefault="00A605E3" w:rsidP="00A605E3">
      <w:pPr>
        <w:pStyle w:val="1"/>
        <w:bidi w:val="0"/>
      </w:pPr>
      <w:r w:rsidRPr="00A81E55">
        <w:t>Scientific Position</w:t>
      </w:r>
      <w:r w:rsidR="000B5BE0">
        <w:t>:</w:t>
      </w:r>
    </w:p>
    <w:p w:rsidR="00A605E3" w:rsidRDefault="00A605E3" w:rsidP="00440235">
      <w:pPr>
        <w:pStyle w:val="titres"/>
      </w:pPr>
      <w:r>
        <w:t xml:space="preserve">1. </w:t>
      </w:r>
      <w:r w:rsidRPr="00F95D2A">
        <w:t xml:space="preserve">Assistant Professor </w:t>
      </w:r>
      <w:r>
        <w:t>(</w:t>
      </w:r>
      <w:r w:rsidR="00440235">
        <w:t xml:space="preserve">Khorramabad school of nursing and midwifery, </w:t>
      </w:r>
      <w:r w:rsidR="00131DBF">
        <w:t>Lorestan University</w:t>
      </w:r>
      <w:r w:rsidR="00440235">
        <w:t xml:space="preserve"> of medical sciences (from 2010)</w:t>
      </w:r>
    </w:p>
    <w:p w:rsidR="000123C2" w:rsidRPr="00595E4A" w:rsidRDefault="000123C2" w:rsidP="00595E4A">
      <w:pPr>
        <w:pStyle w:val="texts"/>
      </w:pPr>
    </w:p>
    <w:p w:rsidR="00C94EF4" w:rsidRDefault="000123C2" w:rsidP="000123C2">
      <w:pPr>
        <w:pStyle w:val="1"/>
        <w:bidi w:val="0"/>
      </w:pPr>
      <w:r w:rsidRPr="009268A0">
        <w:lastRenderedPageBreak/>
        <w:t>Executive Position</w:t>
      </w:r>
      <w:r w:rsidR="000B5BE0">
        <w:t>:</w:t>
      </w:r>
    </w:p>
    <w:p w:rsidR="00595E4A" w:rsidRDefault="00595E4A" w:rsidP="00595E4A">
      <w:pPr>
        <w:pStyle w:val="texts"/>
      </w:pPr>
    </w:p>
    <w:p w:rsidR="00595E4A" w:rsidRPr="00C94EF4" w:rsidRDefault="00595E4A" w:rsidP="00595E4A">
      <w:pPr>
        <w:pStyle w:val="texts"/>
      </w:pPr>
    </w:p>
    <w:p w:rsidR="007B345A" w:rsidRDefault="000123C2" w:rsidP="000123C2">
      <w:pPr>
        <w:pStyle w:val="1"/>
        <w:bidi w:val="0"/>
      </w:pPr>
      <w:r w:rsidRPr="00B42DCB">
        <w:t>Teaching Experiences</w:t>
      </w:r>
      <w:r w:rsidR="000B5BE0">
        <w:t>:</w:t>
      </w:r>
    </w:p>
    <w:p w:rsidR="002B31AA" w:rsidRDefault="002B31AA" w:rsidP="002B31AA">
      <w:pPr>
        <w:pStyle w:val="1"/>
        <w:numPr>
          <w:ilvl w:val="0"/>
          <w:numId w:val="0"/>
        </w:numPr>
        <w:bidi w:val="0"/>
        <w:ind w:left="-340"/>
      </w:pPr>
      <w:r>
        <w:t>Master degree:</w:t>
      </w:r>
    </w:p>
    <w:p w:rsidR="002B31AA" w:rsidRDefault="002B31AA" w:rsidP="002B31AA">
      <w:pPr>
        <w:pStyle w:val="1"/>
        <w:numPr>
          <w:ilvl w:val="0"/>
          <w:numId w:val="0"/>
        </w:numPr>
        <w:bidi w:val="0"/>
        <w:ind w:left="-340"/>
      </w:pPr>
      <w:r>
        <w:t xml:space="preserve"> Assessment of elderly health status (Master of Nursing)</w:t>
      </w:r>
    </w:p>
    <w:p w:rsidR="002B31AA" w:rsidRDefault="002B31AA" w:rsidP="002B31AA">
      <w:pPr>
        <w:pStyle w:val="1"/>
        <w:numPr>
          <w:ilvl w:val="0"/>
          <w:numId w:val="0"/>
        </w:numPr>
        <w:bidi w:val="0"/>
        <w:ind w:left="-340"/>
      </w:pPr>
      <w:r>
        <w:t>Gerontological  Nursing (1): Diseases, Physical and Functional Disorders</w:t>
      </w:r>
    </w:p>
    <w:p w:rsidR="002B31AA" w:rsidRDefault="002B31AA" w:rsidP="002B31AA">
      <w:pPr>
        <w:pStyle w:val="1"/>
        <w:numPr>
          <w:ilvl w:val="0"/>
          <w:numId w:val="0"/>
        </w:numPr>
        <w:bidi w:val="0"/>
        <w:ind w:left="-340"/>
      </w:pPr>
      <w:r>
        <w:rPr>
          <w:rtl/>
        </w:rPr>
        <w:t xml:space="preserve">- </w:t>
      </w:r>
      <w:r>
        <w:t>pharmacology in older adults</w:t>
      </w:r>
    </w:p>
    <w:p w:rsidR="002B31AA" w:rsidRDefault="002B31AA" w:rsidP="002B31AA">
      <w:pPr>
        <w:pStyle w:val="1"/>
        <w:numPr>
          <w:ilvl w:val="0"/>
          <w:numId w:val="0"/>
        </w:numPr>
        <w:bidi w:val="0"/>
        <w:ind w:left="380" w:hanging="360"/>
      </w:pPr>
      <w:r>
        <w:t>-Pre-hospital emergency (emergency nursing)</w:t>
      </w:r>
    </w:p>
    <w:p w:rsidR="00D62BE9" w:rsidRDefault="00D62BE9" w:rsidP="00D62BE9">
      <w:pPr>
        <w:pStyle w:val="1"/>
        <w:numPr>
          <w:ilvl w:val="0"/>
          <w:numId w:val="0"/>
        </w:numPr>
        <w:bidi w:val="0"/>
        <w:ind w:left="380" w:hanging="360"/>
        <w:rPr>
          <w:bCs w:val="0"/>
        </w:rPr>
      </w:pPr>
      <w:r w:rsidRPr="00D62BE9">
        <w:rPr>
          <w:rFonts w:cs="B Nazanin"/>
          <w:bCs w:val="0"/>
          <w:sz w:val="24"/>
          <w:szCs w:val="24"/>
        </w:rPr>
        <w:t xml:space="preserve">Bachelor's degree </w:t>
      </w:r>
      <w:r w:rsidRPr="00D62BE9">
        <w:rPr>
          <w:bCs w:val="0"/>
        </w:rPr>
        <w:t>:</w:t>
      </w:r>
    </w:p>
    <w:p w:rsidR="00D62BE9" w:rsidRDefault="00D62BE9" w:rsidP="00D62BE9">
      <w:pPr>
        <w:pStyle w:val="1"/>
        <w:numPr>
          <w:ilvl w:val="0"/>
          <w:numId w:val="0"/>
        </w:numPr>
        <w:bidi w:val="0"/>
        <w:ind w:left="380" w:hanging="360"/>
        <w:rPr>
          <w:rFonts w:cs="B Nazanin"/>
          <w:bCs w:val="0"/>
          <w:sz w:val="24"/>
          <w:szCs w:val="24"/>
        </w:rPr>
      </w:pPr>
      <w:r>
        <w:rPr>
          <w:rFonts w:cs="B Nazanin"/>
          <w:bCs w:val="0"/>
          <w:sz w:val="24"/>
          <w:szCs w:val="24"/>
        </w:rPr>
        <w:t xml:space="preserve">Community health nursing </w:t>
      </w:r>
      <w:r w:rsidR="00981E7C">
        <w:rPr>
          <w:rFonts w:cs="B Nazanin"/>
          <w:bCs w:val="0"/>
          <w:sz w:val="24"/>
          <w:szCs w:val="24"/>
        </w:rPr>
        <w:t xml:space="preserve">, </w:t>
      </w:r>
    </w:p>
    <w:p w:rsidR="00D62BE9" w:rsidRDefault="00D62BE9" w:rsidP="00D62BE9">
      <w:pPr>
        <w:pStyle w:val="1"/>
        <w:numPr>
          <w:ilvl w:val="0"/>
          <w:numId w:val="0"/>
        </w:numPr>
        <w:bidi w:val="0"/>
        <w:ind w:left="380" w:hanging="360"/>
        <w:rPr>
          <w:rFonts w:cs="B Nazanin"/>
          <w:bCs w:val="0"/>
          <w:sz w:val="24"/>
          <w:szCs w:val="24"/>
        </w:rPr>
      </w:pPr>
      <w:r>
        <w:rPr>
          <w:rFonts w:cs="B Nazanin"/>
          <w:bCs w:val="0"/>
          <w:sz w:val="24"/>
          <w:szCs w:val="24"/>
        </w:rPr>
        <w:t>Family nursing</w:t>
      </w:r>
    </w:p>
    <w:p w:rsidR="00981E7C" w:rsidRDefault="002E333B" w:rsidP="002E333B">
      <w:pPr>
        <w:pStyle w:val="1"/>
        <w:numPr>
          <w:ilvl w:val="0"/>
          <w:numId w:val="0"/>
        </w:numPr>
        <w:bidi w:val="0"/>
        <w:ind w:left="380" w:hanging="360"/>
        <w:rPr>
          <w:rFonts w:cs="B Nazanin"/>
          <w:bCs w:val="0"/>
          <w:sz w:val="24"/>
          <w:szCs w:val="24"/>
        </w:rPr>
      </w:pPr>
      <w:r>
        <w:rPr>
          <w:rFonts w:cs="B Nazanin"/>
          <w:bCs w:val="0"/>
          <w:sz w:val="24"/>
          <w:szCs w:val="24"/>
        </w:rPr>
        <w:t>Nursing instructor of emergency and  medical surgical wards(2010-2020)</w:t>
      </w:r>
    </w:p>
    <w:p w:rsidR="00F011F6" w:rsidRDefault="000123C2" w:rsidP="00D62BE9">
      <w:pPr>
        <w:pStyle w:val="1"/>
        <w:bidi w:val="0"/>
      </w:pPr>
      <w:r w:rsidRPr="00B42DCB">
        <w:t>Clinical Experiences</w:t>
      </w:r>
      <w:r w:rsidR="000B5BE0">
        <w:t>:</w:t>
      </w:r>
    </w:p>
    <w:p w:rsidR="002E333B" w:rsidRPr="00DA4790" w:rsidRDefault="002E333B" w:rsidP="002E333B">
      <w:pPr>
        <w:pStyle w:val="1"/>
        <w:numPr>
          <w:ilvl w:val="0"/>
          <w:numId w:val="0"/>
        </w:numPr>
        <w:bidi w:val="0"/>
        <w:ind w:left="20"/>
        <w:rPr>
          <w:b w:val="0"/>
          <w:bCs w:val="0"/>
        </w:rPr>
      </w:pPr>
      <w:r w:rsidRPr="00DA4790">
        <w:rPr>
          <w:b w:val="0"/>
          <w:bCs w:val="0"/>
        </w:rPr>
        <w:t>Operating room(1996-1998)</w:t>
      </w:r>
    </w:p>
    <w:p w:rsidR="002E333B" w:rsidRPr="00DA4790" w:rsidRDefault="002E333B" w:rsidP="002E333B">
      <w:pPr>
        <w:pStyle w:val="1"/>
        <w:numPr>
          <w:ilvl w:val="0"/>
          <w:numId w:val="0"/>
        </w:numPr>
        <w:bidi w:val="0"/>
        <w:ind w:left="20"/>
        <w:rPr>
          <w:b w:val="0"/>
          <w:bCs w:val="0"/>
        </w:rPr>
      </w:pPr>
      <w:r w:rsidRPr="00DA4790">
        <w:rPr>
          <w:b w:val="0"/>
          <w:bCs w:val="0"/>
        </w:rPr>
        <w:t>Medical-surgical wards (1998-2002)</w:t>
      </w:r>
    </w:p>
    <w:p w:rsidR="002E333B" w:rsidRPr="00DA4790" w:rsidRDefault="002E333B" w:rsidP="002E333B">
      <w:pPr>
        <w:pStyle w:val="1"/>
        <w:numPr>
          <w:ilvl w:val="0"/>
          <w:numId w:val="0"/>
        </w:numPr>
        <w:bidi w:val="0"/>
        <w:ind w:left="20"/>
        <w:rPr>
          <w:b w:val="0"/>
          <w:bCs w:val="0"/>
        </w:rPr>
      </w:pPr>
      <w:r w:rsidRPr="00DA4790">
        <w:rPr>
          <w:b w:val="0"/>
          <w:bCs w:val="0"/>
        </w:rPr>
        <w:t xml:space="preserve">  Pre-hospital emergency care (2002-2009)</w:t>
      </w:r>
    </w:p>
    <w:p w:rsidR="007B345A" w:rsidRDefault="000123C2" w:rsidP="000123C2">
      <w:pPr>
        <w:pStyle w:val="1"/>
        <w:bidi w:val="0"/>
        <w:rPr>
          <w:rtl/>
        </w:rPr>
      </w:pPr>
      <w:r w:rsidRPr="00CC5FB1">
        <w:t xml:space="preserve">Research </w:t>
      </w:r>
      <w:r>
        <w:t>Field</w:t>
      </w:r>
      <w:r w:rsidRPr="00CC5FB1">
        <w:t>:</w:t>
      </w:r>
    </w:p>
    <w:p w:rsidR="007B345A" w:rsidRPr="00CB3020" w:rsidRDefault="00DA4790" w:rsidP="00CB3020">
      <w:pPr>
        <w:pStyle w:val="texts"/>
        <w:rPr>
          <w:rtl/>
        </w:rPr>
      </w:pPr>
      <w:r>
        <w:t>Nursing, Gerintologoy</w:t>
      </w:r>
      <w:r w:rsidR="009C22A2">
        <w:t>, Gerontological nursing, Complementary medicine</w:t>
      </w:r>
    </w:p>
    <w:p w:rsidR="007B345A" w:rsidRDefault="000123C2" w:rsidP="000123C2">
      <w:pPr>
        <w:pStyle w:val="1"/>
        <w:bidi w:val="0"/>
      </w:pPr>
      <w:r w:rsidRPr="00EF0E14">
        <w:t>Grants</w:t>
      </w:r>
      <w:r>
        <w:t>:</w:t>
      </w:r>
    </w:p>
    <w:p w:rsidR="00CB3020" w:rsidRDefault="00CB3020" w:rsidP="00CB3020">
      <w:pPr>
        <w:pStyle w:val="texts"/>
        <w:rPr>
          <w:rtl/>
        </w:rPr>
      </w:pPr>
    </w:p>
    <w:p w:rsidR="007B345A" w:rsidRPr="000123C2" w:rsidRDefault="000123C2" w:rsidP="000123C2">
      <w:pPr>
        <w:pStyle w:val="1"/>
        <w:bidi w:val="0"/>
        <w:rPr>
          <w:rtl/>
        </w:rPr>
      </w:pPr>
      <w:r w:rsidRPr="000123C2">
        <w:t>Supervisor:</w:t>
      </w:r>
    </w:p>
    <w:p w:rsidR="007B345A" w:rsidRPr="00CB3020" w:rsidRDefault="007B345A" w:rsidP="00CB3020">
      <w:pPr>
        <w:pStyle w:val="texts"/>
        <w:rPr>
          <w:rtl/>
        </w:rPr>
      </w:pPr>
    </w:p>
    <w:p w:rsidR="007B345A" w:rsidRDefault="000123C2" w:rsidP="000123C2">
      <w:pPr>
        <w:pStyle w:val="1"/>
        <w:bidi w:val="0"/>
        <w:rPr>
          <w:rtl/>
        </w:rPr>
      </w:pPr>
      <w:r w:rsidRPr="00EF0E14">
        <w:t>Advisor</w:t>
      </w:r>
      <w:r>
        <w:t>:</w:t>
      </w:r>
    </w:p>
    <w:p w:rsidR="009C22A2" w:rsidRDefault="009C22A2" w:rsidP="009C22A2">
      <w:pPr>
        <w:pStyle w:val="ListParagraph"/>
      </w:pPr>
    </w:p>
    <w:p w:rsidR="009C22A2" w:rsidRPr="003F616A" w:rsidRDefault="009C22A2" w:rsidP="009C22A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3F616A">
        <w:rPr>
          <w:rFonts w:ascii="Times New Roman" w:eastAsia="Times New Roman" w:hAnsi="Times New Roman" w:cs="Times New Roman"/>
          <w:sz w:val="24"/>
          <w:szCs w:val="24"/>
          <w:lang w:val="en"/>
        </w:rPr>
        <w:t>The Effectiveness of Intervention Supporting Cardiac Triage on Nursing Evaluation of Patients with Acute Coronary Syndrome and its Consequences</w:t>
      </w:r>
    </w:p>
    <w:p w:rsidR="003F616A" w:rsidRPr="003F616A" w:rsidRDefault="003F616A" w:rsidP="003F616A">
      <w:pPr>
        <w:pStyle w:val="ListParagraph"/>
        <w:numPr>
          <w:ilvl w:val="0"/>
          <w:numId w:val="3"/>
        </w:numPr>
        <w:tabs>
          <w:tab w:val="left" w:leader="dot" w:pos="1134"/>
        </w:tabs>
        <w:jc w:val="lowKashida"/>
        <w:rPr>
          <w:rFonts w:asciiTheme="majorBidi" w:hAnsiTheme="majorBidi" w:cstheme="majorBidi"/>
          <w:sz w:val="24"/>
          <w:szCs w:val="24"/>
          <w:lang w:bidi="fa-IR"/>
        </w:rPr>
      </w:pPr>
      <w:r w:rsidRPr="003F616A">
        <w:rPr>
          <w:rFonts w:asciiTheme="majorBidi" w:hAnsiTheme="majorBidi" w:cstheme="majorBidi"/>
          <w:sz w:val="24"/>
          <w:szCs w:val="24"/>
          <w:lang w:bidi="fa-IR"/>
        </w:rPr>
        <w:t xml:space="preserve">Effect of improving the ESI triage protocole on quality care </w:t>
      </w:r>
      <w:r w:rsidRPr="003F616A">
        <w:rPr>
          <w:rFonts w:asciiTheme="majorBidi" w:hAnsiTheme="majorBidi" w:cstheme="majorBidi"/>
          <w:sz w:val="24"/>
          <w:szCs w:val="24"/>
          <w:lang w:val="en" w:bidi="fa-IR"/>
        </w:rPr>
        <w:t xml:space="preserve">indicators </w:t>
      </w:r>
      <w:r w:rsidRPr="003F616A">
        <w:rPr>
          <w:rFonts w:asciiTheme="majorBidi" w:hAnsiTheme="majorBidi" w:cstheme="majorBidi"/>
          <w:sz w:val="24"/>
          <w:szCs w:val="24"/>
          <w:lang w:bidi="fa-IR"/>
        </w:rPr>
        <w:t xml:space="preserve">for orthopedic trauma patients in emergency department </w:t>
      </w:r>
    </w:p>
    <w:p w:rsidR="007B345A" w:rsidRPr="00CB3020" w:rsidRDefault="007B345A" w:rsidP="003F616A">
      <w:pPr>
        <w:pStyle w:val="texts"/>
        <w:numPr>
          <w:ilvl w:val="0"/>
          <w:numId w:val="3"/>
        </w:numPr>
        <w:rPr>
          <w:rtl/>
        </w:rPr>
      </w:pPr>
    </w:p>
    <w:p w:rsidR="00A97A13" w:rsidRPr="000B5BE0" w:rsidRDefault="000123C2" w:rsidP="000B5BE0">
      <w:pPr>
        <w:pStyle w:val="1"/>
        <w:bidi w:val="0"/>
      </w:pPr>
      <w:r w:rsidRPr="000B5BE0">
        <w:t>Papers:</w:t>
      </w:r>
    </w:p>
    <w:p w:rsidR="00703541" w:rsidRPr="00CB3020" w:rsidRDefault="00461237" w:rsidP="00CB3020">
      <w:pPr>
        <w:pStyle w:val="titres"/>
        <w:rPr>
          <w:rtl/>
        </w:rPr>
      </w:pPr>
      <w:r w:rsidRPr="00CB3020">
        <w:t>English:</w:t>
      </w:r>
    </w:p>
    <w:p w:rsidR="003F616A" w:rsidRDefault="003F616A" w:rsidP="003F616A">
      <w:pPr>
        <w:pStyle w:val="texts"/>
      </w:pPr>
      <w:r>
        <w:t>1. Hosseinabadi R*, Norouzi K , Pouresmail Z, Karimlu Md, MSS Bagher, MA Cheraghi. The effect of acupressure on quality of sleep in Iranian elderly nursing home residents. Complementary therapies in clinical practice 16 (2), 81-85 .</w:t>
      </w:r>
    </w:p>
    <w:p w:rsidR="003F616A" w:rsidRDefault="003F616A" w:rsidP="003F616A">
      <w:pPr>
        <w:pStyle w:val="texts"/>
      </w:pPr>
      <w:r>
        <w:t>2. R Hosseinabadi*, A Karampourian, S Beiranvand, Y Pournia</w:t>
      </w:r>
      <w:r>
        <w:rPr>
          <w:rtl/>
        </w:rPr>
        <w:t>‏</w:t>
      </w:r>
      <w:r>
        <w:t>. The effect of quality circles on job satisfaction and quality of work-life of staff in emergency medical services. International emergency nursing 21 (4), 264-270</w:t>
      </w:r>
      <w:r>
        <w:rPr>
          <w:rtl/>
        </w:rPr>
        <w:t>‏. ‏</w:t>
      </w:r>
    </w:p>
    <w:p w:rsidR="003F616A" w:rsidRDefault="003F616A" w:rsidP="003F616A">
      <w:pPr>
        <w:pStyle w:val="texts"/>
      </w:pPr>
      <w:r>
        <w:t>Beiranvand S, Valizadeh F, R Hosseinabadi*, Pournia Y</w:t>
      </w:r>
      <w:r>
        <w:rPr>
          <w:rtl/>
        </w:rPr>
        <w:t>‏</w:t>
      </w:r>
      <w:r>
        <w:t>. The effects of skin-to-skin contact on temperature and breastfeeding successfulness in full-term newborns after cesarean delivery. International journal of pediatrics 2014</w:t>
      </w:r>
      <w:r>
        <w:rPr>
          <w:rtl/>
        </w:rPr>
        <w:t>‏</w:t>
      </w:r>
      <w:r>
        <w:t>.</w:t>
      </w:r>
    </w:p>
    <w:p w:rsidR="003F616A" w:rsidRDefault="003F616A" w:rsidP="003F616A">
      <w:pPr>
        <w:pStyle w:val="texts"/>
      </w:pPr>
      <w:r>
        <w:t>4. K Bakhtiar K, Y Pournia Y, Ebrahimzadeh F, Farhadi A, Shafizadeh F, hosseinabadi R*.  Prevalence of nocturnal enuresis and its associated factors in primary school and preschool children of Khorramabad in 2013. International journal of pediatrics 2014</w:t>
      </w:r>
      <w:r>
        <w:rPr>
          <w:rtl/>
        </w:rPr>
        <w:t>‏</w:t>
      </w:r>
      <w:r>
        <w:t>.</w:t>
      </w:r>
    </w:p>
    <w:p w:rsidR="003F616A" w:rsidRDefault="003F616A" w:rsidP="003F616A">
      <w:pPr>
        <w:pStyle w:val="texts"/>
      </w:pPr>
      <w:r>
        <w:t>5. Reza Hosseinabadi, Mohammad Heidari, Khatereh Anbari, Yadollah Pournia. Urtica dioica for treatment of lower urinary tract symptoms associated with benign prostatic hyperplasia. International Journal of Urological Nursing.2014;8(3):114-121.</w:t>
      </w:r>
    </w:p>
    <w:p w:rsidR="003F616A" w:rsidRDefault="003F616A" w:rsidP="003F616A">
      <w:pPr>
        <w:pStyle w:val="texts"/>
      </w:pPr>
      <w:r>
        <w:t>6. Mohammad Heidari, Reza Hosseinabadi*, Khatereh Anbari, Yadollah Pournia, Akram Tarverdian. Seidlitzia rosmarinus for lower urinary tract symptoms associated with benign prostatic hyperplasia: A pilot randomized controlled clinical trial. Complementary therapies in medicine. 2014;22(4):607-613.</w:t>
      </w:r>
    </w:p>
    <w:p w:rsidR="003F616A" w:rsidRDefault="003F616A" w:rsidP="003F616A">
      <w:pPr>
        <w:pStyle w:val="texts"/>
      </w:pPr>
      <w:r>
        <w:t>. Hosseinabadi R, S Biranvand, Y Pournia, K Anbari</w:t>
      </w:r>
      <w:r>
        <w:rPr>
          <w:rtl/>
        </w:rPr>
        <w:t>‏</w:t>
      </w:r>
      <w:r>
        <w:t>.the effect of acupressure on pain and anxiety caused by venipuncture. Journal of Infusion Nursing 38 (6), 397-405</w:t>
      </w:r>
      <w:r>
        <w:rPr>
          <w:rtl/>
        </w:rPr>
        <w:t>‏</w:t>
      </w:r>
      <w:r>
        <w:t xml:space="preserve"> .</w:t>
      </w:r>
    </w:p>
    <w:p w:rsidR="003F616A" w:rsidRDefault="003F616A" w:rsidP="003F616A">
      <w:pPr>
        <w:pStyle w:val="texts"/>
      </w:pPr>
      <w:r>
        <w:lastRenderedPageBreak/>
        <w:t>8. Beiranvand Sh, Hosseinabadi R, Firouzi M, Almasian M, Anbari Kh. Impact of Combined Oral Zinc Sulfate and Phototherapy on Serum Bilirubin Levels in the Term Neonates with Jaundice. Iranian Journal of Neonatology. 2018 Sep: 9(3). DOI: 10.22038/ijn.2018.27173.1361.</w:t>
      </w:r>
    </w:p>
    <w:p w:rsidR="003F616A" w:rsidRDefault="003F616A" w:rsidP="003F616A">
      <w:pPr>
        <w:pStyle w:val="texts"/>
      </w:pPr>
      <w:r>
        <w:t>9. Talebi A, Jalali  R, Hosseinabadi R, Rezaei  M. Bodagh M. The Effect of Acupoints Massage on Pain in Patients with Minor Trauma. Quality in Primary Care . 2016; 24 (5): 219-221.</w:t>
      </w:r>
    </w:p>
    <w:p w:rsidR="003F616A" w:rsidRDefault="003F616A" w:rsidP="003F616A">
      <w:pPr>
        <w:pStyle w:val="texts"/>
      </w:pPr>
      <w:r>
        <w:t>10. Katayoun Bakhteyar1 , Fatemeh Bastami 2 , Farzad Ebrahimzadeh 3 , Mohammad Almasian 4 , Reza Hosseinabadi 5 and Ali Farhadi. Factors associated with mental health of high-school students in the Islamic Republic of Iran. East Mediterr Health J. 2018;24(4):368–376. https://doi.org/10.26719/2018.24.4.368.</w:t>
      </w:r>
    </w:p>
    <w:p w:rsidR="003F616A" w:rsidRDefault="0086144A" w:rsidP="003F616A">
      <w:pPr>
        <w:pStyle w:val="texts"/>
      </w:pPr>
      <w:r>
        <w:t>11</w:t>
      </w:r>
      <w:r w:rsidR="003F616A">
        <w:t xml:space="preserve">- Mohsen Sepahvand, Mohammad Gholami, Reza Hosseinabadi, Afsaneh Beiranvand. </w:t>
      </w:r>
    </w:p>
    <w:p w:rsidR="003F616A" w:rsidRDefault="003F616A" w:rsidP="003F616A">
      <w:pPr>
        <w:pStyle w:val="texts"/>
      </w:pPr>
      <w:r>
        <w:t>The Use of a Nurse-Initiated Pain Protocol in the Emergency Department for Patients with Musculoskeletal Injury: A Pre-Post Intervention Study. Pain Management Nursing. 2019;20(6):639-648.</w:t>
      </w:r>
    </w:p>
    <w:p w:rsidR="003F616A" w:rsidRDefault="0086144A" w:rsidP="003F616A">
      <w:pPr>
        <w:pStyle w:val="texts"/>
      </w:pPr>
      <w:r>
        <w:t>12</w:t>
      </w:r>
      <w:r w:rsidR="003F616A">
        <w:t>- Reza Hosseinabadi, Yadollah Abolfathi Momtaz, Farahnaz Mohammdi Shahboulaghi, Abbas Abbaszadeh, Ahmad Ali Akbari Kamrani, Yadollah Pournia. Inter-professional ethical values in Iranian aged care: a qualitative study. Med Glas (Zenica) 2020; 17(1)</w:t>
      </w:r>
    </w:p>
    <w:p w:rsidR="003F616A" w:rsidRDefault="0086144A" w:rsidP="003F616A">
      <w:pPr>
        <w:pStyle w:val="texts"/>
      </w:pPr>
      <w:r>
        <w:t>13</w:t>
      </w:r>
      <w:r w:rsidR="003F616A">
        <w:t>- REZA Hosseinabadi, Yadollah Abolfathi Momtaz, Farahnaz Mohammadi Shahbolaghi, Abbas Abbaszadeh, Yadollah Pournia , Ahmadali Akbari Kamrani. Aged Care Ethical Values: A Content Analysis of the Literature. Journal of Clinical &amp; Diagnostic Research. 2019;13(12):1-6.</w:t>
      </w:r>
    </w:p>
    <w:p w:rsidR="003F616A" w:rsidRDefault="0086144A" w:rsidP="003F616A">
      <w:pPr>
        <w:pStyle w:val="texts"/>
      </w:pPr>
      <w:r>
        <w:t>14</w:t>
      </w:r>
      <w:r w:rsidR="003F616A">
        <w:t>- .Hosseinabadi R, Hasanvand S, Almasian M, Mirzayee-Sharifi S. The role of students with practical nursing diplomas in the process of undergraduate nursing education: A qualitative study. Iranian J Nursing Midwifery Res 2020;25:76-83.</w:t>
      </w:r>
    </w:p>
    <w:p w:rsidR="00C41B0B" w:rsidRDefault="0086144A" w:rsidP="003F616A">
      <w:pPr>
        <w:pStyle w:val="texts"/>
      </w:pPr>
      <w:r>
        <w:t>15.</w:t>
      </w:r>
      <w:r w:rsidR="003F616A">
        <w:t>Katayoun Bakhteyar , Fatemeh Bastami  , Farzad Ebrahimzadeh , Mohammad Almasian  , Reza Hosseinabadi  and Ali Farhadi. Factors associated with mental health of high-school students in the Islamic Republic of Iran. EMHJ ,2018;24(4):368-376.</w:t>
      </w:r>
    </w:p>
    <w:p w:rsidR="0086144A" w:rsidRDefault="0086144A" w:rsidP="0086144A">
      <w:pPr>
        <w:pStyle w:val="texts"/>
      </w:pPr>
      <w:r>
        <w:lastRenderedPageBreak/>
        <w:t>16. Reza Hosseinabadi, Mahshid Foroughan, Gholamreza Ghaedamini Harouni, Mohammad-Sajjad Lotfi,. Yadollah Pournia. Psychometric Properties of the Persian Version of the 11-Item de Jong Gierveld Loneliness Scale in Iranian Older Adults. Evaluation and the health profession, DOI: 10.1177/01632787211015713</w:t>
      </w:r>
    </w:p>
    <w:p w:rsidR="0086144A" w:rsidRDefault="0086144A" w:rsidP="0086144A">
      <w:pPr>
        <w:pStyle w:val="texts"/>
      </w:pPr>
      <w:r>
        <w:t xml:space="preserve">17. Hosseinabadi R, Foroughan M, Ghaed Amini Harouni GR, Zeidali Beiranvand R, Pournia Y. [Psychometric Properties of the Persian Version of the 6-item De Jong Gierveld Loneliness Scale in Iranian community-dwelling Older Persons (Persian)]. Iranian Journal of Ageing. 2020; 15(3):338-349. </w:t>
      </w:r>
      <w:hyperlink r:id="rId8" w:history="1">
        <w:r w:rsidR="00E75CA0" w:rsidRPr="004920AE">
          <w:rPr>
            <w:rStyle w:val="Hyperlink"/>
          </w:rPr>
          <w:t>https://doi.org/10.32598/sija.15.3.2515.2</w:t>
        </w:r>
      </w:hyperlink>
      <w:r w:rsidR="00E75CA0">
        <w:t>.</w:t>
      </w:r>
    </w:p>
    <w:p w:rsidR="00E75CA0" w:rsidRDefault="00516162" w:rsidP="0086144A">
      <w:pPr>
        <w:pStyle w:val="texts"/>
      </w:pPr>
      <w:r>
        <w:t>18</w:t>
      </w:r>
      <w:r w:rsidR="00E75CA0" w:rsidRPr="00E75CA0">
        <w:t>. H</w:t>
      </w:r>
      <w:r w:rsidR="00E75CA0" w:rsidRPr="00E75CA0">
        <w:rPr>
          <w:rFonts w:ascii="Arial" w:hAnsi="Arial" w:cs="Arial"/>
          <w:color w:val="222222"/>
          <w:shd w:val="clear" w:color="auto" w:fill="FFFFFF"/>
        </w:rPr>
        <w:t xml:space="preserve">osseinabadi, Reza, Shoorangiz Biranvand, and Khatereh Anbari. "Adherence to preventive behaviours and risk of COVID-19 infection: a case-control study. </w:t>
      </w:r>
      <w:r w:rsidR="00E75CA0" w:rsidRPr="00E75CA0">
        <w:t>Med Glas (Zenica) 2022; 19(2): 234-239</w:t>
      </w:r>
      <w:r w:rsidR="00D35851">
        <w:t>/</w:t>
      </w:r>
    </w:p>
    <w:p w:rsidR="00D35851" w:rsidRPr="00D35851" w:rsidRDefault="00D35851" w:rsidP="00D35851">
      <w:pPr>
        <w:pStyle w:val="1"/>
        <w:numPr>
          <w:ilvl w:val="0"/>
          <w:numId w:val="0"/>
        </w:numPr>
        <w:bidi w:val="0"/>
        <w:ind w:left="380" w:hanging="360"/>
        <w:rPr>
          <w:b w:val="0"/>
          <w:bCs w:val="0"/>
        </w:rPr>
      </w:pPr>
      <w:r>
        <w:rPr>
          <w:b w:val="0"/>
          <w:bCs w:val="0"/>
        </w:rPr>
        <w:t>19.</w:t>
      </w:r>
      <w:r w:rsidRPr="00D35851">
        <w:rPr>
          <w:b w:val="0"/>
          <w:bCs w:val="0"/>
        </w:rPr>
        <w:t>Reza Hosseinabadi, Mohammad Almasian 2, Niloufar Mirzaei1* Social Support and Depression Among Older Adults with Urban and Nomadic Background. Interdisciplinary Journal of acute care, 2022; 3(1); 31-39.</w:t>
      </w:r>
      <w:r w:rsidRPr="00991948">
        <w:t xml:space="preserve"> </w:t>
      </w:r>
      <w:r>
        <w:t xml:space="preserve"> </w:t>
      </w:r>
      <w:r w:rsidRPr="00D35851">
        <w:rPr>
          <w:rFonts w:ascii="ltr-font" w:hAnsi="ltr-font"/>
          <w:color w:val="333333"/>
          <w:sz w:val="21"/>
          <w:szCs w:val="21"/>
        </w:rPr>
        <w:t>  </w:t>
      </w:r>
      <w:hyperlink r:id="rId9" w:anchor="aff1" w:history="1">
        <w:r w:rsidRPr="00D35851">
          <w:rPr>
            <w:rStyle w:val="Hyperlink"/>
            <w:rFonts w:ascii="ltr-font" w:hAnsi="ltr-font"/>
            <w:color w:val="5C3758"/>
            <w:sz w:val="16"/>
            <w:szCs w:val="16"/>
            <w:vertAlign w:val="superscript"/>
          </w:rPr>
          <w:t>1</w:t>
        </w:r>
      </w:hyperlink>
      <w:r w:rsidRPr="00D35851">
        <w:rPr>
          <w:rFonts w:ascii="ltr-font" w:hAnsi="ltr-font"/>
          <w:color w:val="333333"/>
          <w:sz w:val="21"/>
          <w:szCs w:val="21"/>
        </w:rPr>
        <w:t> </w:t>
      </w:r>
    </w:p>
    <w:p w:rsidR="00D35851" w:rsidRDefault="00D35851" w:rsidP="00D35851">
      <w:pPr>
        <w:shd w:val="clear" w:color="auto" w:fill="FFFFFF"/>
        <w:spacing w:after="0"/>
        <w:ind w:left="-75"/>
        <w:rPr>
          <w:rFonts w:ascii="ltr-font" w:hAnsi="ltr-font"/>
          <w:color w:val="333333"/>
          <w:sz w:val="21"/>
          <w:szCs w:val="21"/>
        </w:rPr>
      </w:pPr>
      <w:r>
        <w:rPr>
          <w:rFonts w:ascii="ltr-font" w:hAnsi="ltr-font"/>
          <w:color w:val="333333"/>
          <w:sz w:val="21"/>
          <w:szCs w:val="21"/>
        </w:rPr>
        <w:t> </w:t>
      </w:r>
    </w:p>
    <w:p w:rsidR="00D35851" w:rsidRPr="00361858" w:rsidRDefault="00D35851" w:rsidP="00D35851">
      <w:pPr>
        <w:pStyle w:val="1"/>
        <w:numPr>
          <w:ilvl w:val="0"/>
          <w:numId w:val="0"/>
        </w:numPr>
        <w:bidi w:val="0"/>
        <w:ind w:left="380" w:hanging="360"/>
        <w:rPr>
          <w:b w:val="0"/>
          <w:bCs w:val="0"/>
        </w:rPr>
      </w:pPr>
      <w:r>
        <w:rPr>
          <w:rFonts w:ascii="ltr-font" w:hAnsi="ltr-font"/>
          <w:b w:val="0"/>
          <w:bCs w:val="0"/>
        </w:rPr>
        <w:t>20</w:t>
      </w:r>
      <w:r>
        <w:rPr>
          <w:rFonts w:ascii="ltr-font" w:hAnsi="ltr-font"/>
          <w:b w:val="0"/>
          <w:bCs w:val="0"/>
        </w:rPr>
        <w:t>.</w:t>
      </w:r>
      <w:hyperlink r:id="rId10" w:history="1">
        <w:r w:rsidRPr="00361858">
          <w:rPr>
            <w:rStyle w:val="Hyperlink"/>
            <w:rFonts w:ascii="ltr-font" w:hAnsi="ltr-font"/>
            <w:b w:val="0"/>
            <w:bCs w:val="0"/>
            <w:color w:val="auto"/>
            <w:u w:val="none"/>
          </w:rPr>
          <w:t>Reza Hosseinabadi</w:t>
        </w:r>
      </w:hyperlink>
      <w:r w:rsidRPr="00361858">
        <w:rPr>
          <w:rFonts w:ascii="ltr-font" w:hAnsi="ltr-font"/>
          <w:b w:val="0"/>
          <w:bCs w:val="0"/>
        </w:rPr>
        <w:t xml:space="preserve">, </w:t>
      </w:r>
      <w:hyperlink r:id="rId11" w:history="1">
        <w:r w:rsidRPr="00361858">
          <w:rPr>
            <w:rStyle w:val="Hyperlink"/>
            <w:rFonts w:ascii="ltr-font" w:hAnsi="ltr-font"/>
            <w:b w:val="0"/>
            <w:bCs w:val="0"/>
            <w:color w:val="auto"/>
            <w:u w:val="none"/>
          </w:rPr>
          <w:t>Shoorangiz Biranvand</w:t>
        </w:r>
      </w:hyperlink>
      <w:r w:rsidRPr="00361858">
        <w:rPr>
          <w:rFonts w:ascii="ltr-font" w:hAnsi="ltr-font"/>
          <w:b w:val="0"/>
          <w:bCs w:val="0"/>
        </w:rPr>
        <w:t xml:space="preserve"> , Shima ghasemi, Khatereh Anbari.   </w:t>
      </w:r>
      <w:r w:rsidRPr="00361858">
        <w:rPr>
          <w:b w:val="0"/>
          <w:bCs w:val="0"/>
        </w:rPr>
        <w:t>The side effects of protective equipment usage and nurse fatigue during the Covid-19 pandemic . Interdisciplinary Journal of acute care, 2023; 4(1); 31-39.</w:t>
      </w:r>
    </w:p>
    <w:p w:rsidR="00D35851" w:rsidRDefault="00D35851" w:rsidP="00D35851">
      <w:pPr>
        <w:pStyle w:val="1"/>
        <w:numPr>
          <w:ilvl w:val="0"/>
          <w:numId w:val="0"/>
        </w:numPr>
        <w:bidi w:val="0"/>
        <w:ind w:left="380" w:hanging="360"/>
        <w:rPr>
          <w:b w:val="0"/>
          <w:bCs w:val="0"/>
        </w:rPr>
      </w:pPr>
      <w:r>
        <w:rPr>
          <w:b w:val="0"/>
          <w:bCs w:val="0"/>
        </w:rPr>
        <w:t xml:space="preserve">21. </w:t>
      </w:r>
      <w:r>
        <w:rPr>
          <w:b w:val="0"/>
          <w:bCs w:val="0"/>
        </w:rPr>
        <w:t>Beiranvand S, Mohammad Khan Kermanshahi S, Memarian R,  Hosseinabadi R</w:t>
      </w:r>
      <w:r w:rsidRPr="008E1A67">
        <w:rPr>
          <w:b w:val="0"/>
          <w:bCs w:val="0"/>
        </w:rPr>
        <w:t>. Critical Care Nursing Instructors’ Perception of Clinical Education Competencies: A Qualitative Study. Interdisciplinary Journal of Acute Care,</w:t>
      </w:r>
      <w:r>
        <w:rPr>
          <w:b w:val="0"/>
          <w:bCs w:val="0"/>
        </w:rPr>
        <w:t xml:space="preserve"> 2022; </w:t>
      </w:r>
      <w:r w:rsidRPr="008E1A67">
        <w:rPr>
          <w:b w:val="0"/>
          <w:bCs w:val="0"/>
        </w:rPr>
        <w:t xml:space="preserve"> 2(2)</w:t>
      </w:r>
      <w:r>
        <w:rPr>
          <w:b w:val="0"/>
          <w:bCs w:val="0"/>
        </w:rPr>
        <w:t>:</w:t>
      </w:r>
      <w:r w:rsidRPr="008E1A67">
        <w:rPr>
          <w:b w:val="0"/>
          <w:bCs w:val="0"/>
        </w:rPr>
        <w:t xml:space="preserve"> 50-58.</w:t>
      </w:r>
      <w:r w:rsidRPr="008E1A67">
        <w:rPr>
          <w:b w:val="0"/>
          <w:bCs w:val="0"/>
          <w:rtl/>
        </w:rPr>
        <w:t>‏</w:t>
      </w:r>
    </w:p>
    <w:p w:rsidR="00D35851" w:rsidRDefault="00D35851" w:rsidP="00D35851">
      <w:pPr>
        <w:pStyle w:val="1"/>
        <w:numPr>
          <w:ilvl w:val="0"/>
          <w:numId w:val="0"/>
        </w:numPr>
        <w:bidi w:val="0"/>
        <w:ind w:left="380" w:hanging="360"/>
        <w:rPr>
          <w:b w:val="0"/>
          <w:bCs w:val="0"/>
        </w:rPr>
      </w:pPr>
      <w:r>
        <w:rPr>
          <w:b w:val="0"/>
          <w:bCs w:val="0"/>
        </w:rPr>
        <w:t>22.</w:t>
      </w:r>
      <w:r>
        <w:rPr>
          <w:b w:val="0"/>
          <w:bCs w:val="0"/>
        </w:rPr>
        <w:t xml:space="preserve"> Hosseinabadi R</w:t>
      </w:r>
      <w:r w:rsidRPr="00991948">
        <w:rPr>
          <w:b w:val="0"/>
          <w:bCs w:val="0"/>
        </w:rPr>
        <w:t>, Beiranvand</w:t>
      </w:r>
      <w:r>
        <w:rPr>
          <w:b w:val="0"/>
          <w:bCs w:val="0"/>
        </w:rPr>
        <w:t xml:space="preserve"> S</w:t>
      </w:r>
      <w:r w:rsidRPr="00991948">
        <w:rPr>
          <w:b w:val="0"/>
          <w:bCs w:val="0"/>
        </w:rPr>
        <w:t>, Azizi</w:t>
      </w:r>
      <w:r>
        <w:rPr>
          <w:b w:val="0"/>
          <w:bCs w:val="0"/>
        </w:rPr>
        <w:t xml:space="preserve"> Z</w:t>
      </w:r>
      <w:r w:rsidRPr="00991948">
        <w:rPr>
          <w:b w:val="0"/>
          <w:bCs w:val="0"/>
        </w:rPr>
        <w:t>. Treatment of COVID-19 Using Home Remedies and Traditional Medicine: A Content Analysis Study. Interdisciplinary Journal of Acute Care</w:t>
      </w:r>
      <w:r>
        <w:rPr>
          <w:b w:val="0"/>
          <w:bCs w:val="0"/>
        </w:rPr>
        <w:t xml:space="preserve"> 2022;</w:t>
      </w:r>
      <w:r w:rsidRPr="00991948">
        <w:rPr>
          <w:b w:val="0"/>
          <w:bCs w:val="0"/>
        </w:rPr>
        <w:t xml:space="preserve"> 3(2), 45-55.</w:t>
      </w:r>
      <w:r w:rsidRPr="00991948">
        <w:rPr>
          <w:b w:val="0"/>
          <w:bCs w:val="0"/>
          <w:rtl/>
        </w:rPr>
        <w:t>‏</w:t>
      </w:r>
    </w:p>
    <w:p w:rsidR="00D35851" w:rsidRDefault="00D35851" w:rsidP="00D35851">
      <w:pPr>
        <w:pStyle w:val="1"/>
        <w:numPr>
          <w:ilvl w:val="0"/>
          <w:numId w:val="0"/>
        </w:numPr>
        <w:bidi w:val="0"/>
        <w:ind w:left="380" w:hanging="360"/>
        <w:rPr>
          <w:b w:val="0"/>
          <w:bCs w:val="0"/>
        </w:rPr>
      </w:pPr>
      <w:r>
        <w:rPr>
          <w:b w:val="0"/>
          <w:bCs w:val="0"/>
        </w:rPr>
        <w:t xml:space="preserve">23. </w:t>
      </w:r>
      <w:r>
        <w:rPr>
          <w:b w:val="0"/>
          <w:bCs w:val="0"/>
        </w:rPr>
        <w:t>Gholami M, Fayazi M, Hosseinabadi R, Anbari K</w:t>
      </w:r>
      <w:r w:rsidRPr="005A1A3D">
        <w:rPr>
          <w:b w:val="0"/>
          <w:bCs w:val="0"/>
        </w:rPr>
        <w:t xml:space="preserve">, </w:t>
      </w:r>
      <w:r>
        <w:rPr>
          <w:b w:val="0"/>
          <w:bCs w:val="0"/>
        </w:rPr>
        <w:t xml:space="preserve">Saki M. </w:t>
      </w:r>
      <w:r w:rsidRPr="005A1A3D">
        <w:rPr>
          <w:b w:val="0"/>
          <w:bCs w:val="0"/>
        </w:rPr>
        <w:t xml:space="preserve"> Effect of triage training on nurses' practice and triage outcomes of patients with acute coronary syndrome. International Emergency Nursing,</w:t>
      </w:r>
      <w:r>
        <w:rPr>
          <w:b w:val="0"/>
          <w:bCs w:val="0"/>
        </w:rPr>
        <w:t xml:space="preserve"> 2023;</w:t>
      </w:r>
      <w:r w:rsidRPr="005A1A3D">
        <w:rPr>
          <w:b w:val="0"/>
          <w:bCs w:val="0"/>
        </w:rPr>
        <w:t xml:space="preserve"> 68, 101288.</w:t>
      </w:r>
      <w:r w:rsidRPr="005A1A3D">
        <w:rPr>
          <w:b w:val="0"/>
          <w:bCs w:val="0"/>
          <w:rtl/>
        </w:rPr>
        <w:t>‏</w:t>
      </w:r>
    </w:p>
    <w:p w:rsidR="00D35851" w:rsidRPr="00E75CA0" w:rsidRDefault="00D35851" w:rsidP="0086144A">
      <w:pPr>
        <w:pStyle w:val="texts"/>
      </w:pPr>
    </w:p>
    <w:p w:rsidR="00C41B0B" w:rsidRPr="00CB3020" w:rsidRDefault="00C41B0B" w:rsidP="00CB3020">
      <w:pPr>
        <w:pStyle w:val="texts"/>
        <w:rPr>
          <w:rtl/>
        </w:rPr>
      </w:pPr>
    </w:p>
    <w:p w:rsidR="00703541" w:rsidRDefault="00461237" w:rsidP="00CB3020">
      <w:pPr>
        <w:pStyle w:val="titres"/>
        <w:rPr>
          <w:rtl/>
        </w:rPr>
      </w:pPr>
      <w:r>
        <w:lastRenderedPageBreak/>
        <w:t>Persian:</w:t>
      </w:r>
    </w:p>
    <w:p w:rsidR="003F616A" w:rsidRDefault="003F616A" w:rsidP="003F616A">
      <w:pPr>
        <w:pStyle w:val="texts"/>
      </w:pPr>
      <w:r>
        <w:t>1- HosseinAbadi R, Biranvand S, Anbari K, Heidari H. WORKPLACE VIOLENCE AGAINST NURSES WORKING IN KHORRAMABAD EDUCATIONAL HOSPITALS AND THEIR CONFRONTING BEHAVIORS IN VIOLENT EVENTS. Nurs Midwifery J. 2013; 11 (5).</w:t>
      </w:r>
    </w:p>
    <w:p w:rsidR="003F616A" w:rsidRDefault="003F616A" w:rsidP="003F616A">
      <w:pPr>
        <w:pStyle w:val="texts"/>
      </w:pPr>
      <w:r>
        <w:t>2- Beiranvand, S., Valizadeh, F., &amp; Hosseinabadi, R. (2013). The effect of skin-to-skin contact of mother and newborns on breastfeeding status in full-term newborns after cesarean delivery. Modern Care Journal, 10(4).</w:t>
      </w:r>
    </w:p>
    <w:p w:rsidR="003F616A" w:rsidRDefault="003F616A" w:rsidP="003F616A">
      <w:pPr>
        <w:pStyle w:val="texts"/>
      </w:pPr>
      <w:r>
        <w:t>3- Hosseinabadi R, Gholami M, Biranvand S, Tarverdian A, Anbari K. Effect of Multi Mentoring Educational Method on Clinical Competence of Nursing Students. jmed. 2015; 10 (2) :119-128</w:t>
      </w:r>
    </w:p>
    <w:p w:rsidR="003F616A" w:rsidRDefault="003F616A" w:rsidP="003F616A">
      <w:pPr>
        <w:pStyle w:val="texts"/>
      </w:pPr>
      <w:r>
        <w:t>4- Beiranvand, S., Hosseinabadi, R., Anbari, K., Pirdadeh Beiranvand, S., &amp; Asti, P. (2015). The effect of lavender aromatherapy massage on severity and Symptoms of primary dysmenorrheal. Complementary Medicine Journal of faculty of Nursing &amp; Midwifery, 5(1), 1028-1041.</w:t>
      </w:r>
      <w:r>
        <w:rPr>
          <w:rtl/>
        </w:rPr>
        <w:t>‏</w:t>
      </w:r>
    </w:p>
    <w:p w:rsidR="003F616A" w:rsidRDefault="003F616A" w:rsidP="003F616A">
      <w:pPr>
        <w:pStyle w:val="texts"/>
      </w:pPr>
      <w:r>
        <w:t>5- Biranvand S, Valizadeh F, Hosseinabadi R, Safari M. Disclosing medical errors and its relationship to disclosure of actual and hypothetical errors: nursing staff's attitude. ijme. 2014; 7 (1) :53-64</w:t>
      </w:r>
    </w:p>
    <w:p w:rsidR="003F616A" w:rsidRDefault="003F616A" w:rsidP="003F616A">
      <w:pPr>
        <w:pStyle w:val="texts"/>
      </w:pPr>
      <w:r>
        <w:t>6- Hosseinabadi, Reza, Sh Biranvand, and H. Nabavi. "The Study of the Association between Perceived Social Support and Social Health of the Elderly in Khorramabad City." Journal of North Khorasan University of Medical Sciences 2019; 11(1): 65-72.</w:t>
      </w:r>
    </w:p>
    <w:p w:rsidR="003F616A" w:rsidRDefault="003F616A" w:rsidP="003F616A">
      <w:pPr>
        <w:pStyle w:val="texts"/>
      </w:pPr>
      <w:r>
        <w:t>7- Mansouri, T., Farhadi, A., Borhaninejad, V. R., Kojaie Bidgoli, A., Navvabi Rigi, S. D., &amp; Hosseinabadi, R. (2018). Factors and Barriers Affecting the Social Participation of Older People. Journal of North Khorasan University of Medical Sciences, 9(4), 66-73.</w:t>
      </w:r>
      <w:r>
        <w:rPr>
          <w:rtl/>
        </w:rPr>
        <w:t>‏</w:t>
      </w:r>
    </w:p>
    <w:p w:rsidR="003F616A" w:rsidRDefault="003F616A" w:rsidP="003F616A">
      <w:pPr>
        <w:pStyle w:val="texts"/>
      </w:pPr>
      <w:r>
        <w:t>8- Beiranvand S, hossein abadi R, ghasemi F, anbari K. An Assessment of Nursing and midwifery Students viewpoint, performance and feedback with an Objective StructuredClinical Examination (OSCE). 3 JNE. 2017; 6 (1) :63-70</w:t>
      </w:r>
    </w:p>
    <w:p w:rsidR="003F616A" w:rsidRDefault="003F616A" w:rsidP="003F616A">
      <w:pPr>
        <w:pStyle w:val="texts"/>
      </w:pPr>
      <w:r>
        <w:t>9- Heydari, H., Kamran, A., Mohammadi, R., Hosseinabadi, R. The experiences of nursing students of the mentorship program: a qualitative study 2012; 8(3): 438-448.</w:t>
      </w:r>
    </w:p>
    <w:p w:rsidR="003F616A" w:rsidRDefault="003F616A" w:rsidP="003F616A">
      <w:pPr>
        <w:pStyle w:val="texts"/>
      </w:pPr>
      <w:r>
        <w:lastRenderedPageBreak/>
        <w:t>10- Hosseinabadi R, Gholami M, Mirzayeesharifi S, Biranvand S, Anbari K, Tarverdian A. The comparison of perfomance and feedback of nursing students on Objective structured clinical examination (OSCE) and Traditional methods. yafte. 2019; 20 (4) :51-62</w:t>
      </w:r>
    </w:p>
    <w:p w:rsidR="003F616A" w:rsidRDefault="003F616A" w:rsidP="003F616A">
      <w:pPr>
        <w:pStyle w:val="texts"/>
      </w:pPr>
      <w:r>
        <w:t>URL: http://yafte.lums.ac.ir/article-1-2738-fa.html</w:t>
      </w:r>
    </w:p>
    <w:p w:rsidR="003F616A" w:rsidRDefault="003F616A" w:rsidP="003F616A">
      <w:pPr>
        <w:pStyle w:val="texts"/>
      </w:pPr>
      <w:r>
        <w:t>11- Hosseinabadi R, Biranvand S, Mirzayee Sharifi S, Anbari K, Nabavi S H, Mansouri T. The Study of the Association between Perceived Social Support and Social Health of the Elderly in Khorramabad City. JNKUMS. 2019; 11 (1) :65-72</w:t>
      </w:r>
    </w:p>
    <w:p w:rsidR="003F616A" w:rsidRDefault="003F616A" w:rsidP="003F616A">
      <w:pPr>
        <w:pStyle w:val="texts"/>
        <w:rPr>
          <w:rStyle w:val="Hyperlink"/>
        </w:rPr>
      </w:pPr>
      <w:r>
        <w:t xml:space="preserve">URL: </w:t>
      </w:r>
      <w:hyperlink r:id="rId12" w:history="1">
        <w:r w:rsidR="0086144A" w:rsidRPr="00960D43">
          <w:rPr>
            <w:rStyle w:val="Hyperlink"/>
          </w:rPr>
          <w:t>http://journal.nkums.ac.ir/article-1-1731-fa.html</w:t>
        </w:r>
      </w:hyperlink>
    </w:p>
    <w:p w:rsidR="00D35851" w:rsidRPr="008E1A67" w:rsidRDefault="00D35851" w:rsidP="00D35851">
      <w:pPr>
        <w:pStyle w:val="1"/>
        <w:numPr>
          <w:ilvl w:val="0"/>
          <w:numId w:val="0"/>
        </w:numPr>
        <w:bidi w:val="0"/>
        <w:ind w:left="380" w:hanging="360"/>
        <w:rPr>
          <w:b w:val="0"/>
          <w:bCs w:val="0"/>
        </w:rPr>
      </w:pPr>
      <w:r>
        <w:rPr>
          <w:b w:val="0"/>
          <w:bCs w:val="0"/>
        </w:rPr>
        <w:t>12.</w:t>
      </w:r>
      <w:bookmarkStart w:id="0" w:name="_GoBack"/>
      <w:bookmarkEnd w:id="0"/>
      <w:r>
        <w:rPr>
          <w:b w:val="0"/>
          <w:bCs w:val="0"/>
        </w:rPr>
        <w:t xml:space="preserve"> Zolfaghari M, Hosseinabadi </w:t>
      </w:r>
      <w:r w:rsidRPr="00D35851">
        <w:rPr>
          <w:b w:val="0"/>
          <w:bCs w:val="0"/>
        </w:rPr>
        <w:t>R</w:t>
      </w:r>
      <w:r>
        <w:rPr>
          <w:b w:val="0"/>
          <w:bCs w:val="0"/>
        </w:rPr>
        <w:t>, Galedar N</w:t>
      </w:r>
      <w:r w:rsidRPr="00D35851">
        <w:rPr>
          <w:b w:val="0"/>
          <w:bCs w:val="0"/>
        </w:rPr>
        <w:t xml:space="preserve">, </w:t>
      </w:r>
      <w:r>
        <w:rPr>
          <w:b w:val="0"/>
          <w:bCs w:val="0"/>
        </w:rPr>
        <w:t>Mohammadi R.</w:t>
      </w:r>
      <w:r w:rsidRPr="00D35851">
        <w:rPr>
          <w:b w:val="0"/>
          <w:bCs w:val="0"/>
        </w:rPr>
        <w:t xml:space="preserve"> Perceived Social Support and Its Relationship with Self-esteem in Community-dwelling Older Adults. Journal of health research in community</w:t>
      </w:r>
      <w:r>
        <w:rPr>
          <w:b w:val="0"/>
          <w:bCs w:val="0"/>
        </w:rPr>
        <w:t>2024;</w:t>
      </w:r>
      <w:r w:rsidRPr="00D35851">
        <w:rPr>
          <w:b w:val="0"/>
          <w:bCs w:val="0"/>
        </w:rPr>
        <w:t xml:space="preserve"> 10(2), 39-49.</w:t>
      </w:r>
      <w:r w:rsidRPr="00D35851">
        <w:rPr>
          <w:b w:val="0"/>
          <w:bCs w:val="0"/>
          <w:rtl/>
        </w:rPr>
        <w:t>‏</w:t>
      </w:r>
    </w:p>
    <w:p w:rsidR="00226DEB" w:rsidRPr="00226DEB" w:rsidRDefault="00226DEB" w:rsidP="00226DEB">
      <w:pPr>
        <w:pStyle w:val="1"/>
        <w:numPr>
          <w:ilvl w:val="0"/>
          <w:numId w:val="0"/>
        </w:numPr>
        <w:bidi w:val="0"/>
        <w:ind w:left="180"/>
        <w:rPr>
          <w:b w:val="0"/>
          <w:bCs w:val="0"/>
        </w:rPr>
      </w:pPr>
    </w:p>
    <w:p w:rsidR="004B02FD" w:rsidRDefault="004B02FD" w:rsidP="00226DEB">
      <w:pPr>
        <w:pStyle w:val="1"/>
        <w:numPr>
          <w:ilvl w:val="0"/>
          <w:numId w:val="0"/>
        </w:numPr>
        <w:bidi w:val="0"/>
        <w:ind w:left="380" w:hanging="360"/>
      </w:pPr>
      <w:r>
        <w:cr/>
      </w:r>
    </w:p>
    <w:p w:rsidR="0086144A" w:rsidRDefault="0086144A" w:rsidP="003F616A">
      <w:pPr>
        <w:pStyle w:val="texts"/>
      </w:pPr>
    </w:p>
    <w:p w:rsidR="00703541" w:rsidRPr="00CB3020" w:rsidRDefault="00703541" w:rsidP="00CB3020">
      <w:pPr>
        <w:pStyle w:val="texts"/>
        <w:rPr>
          <w:rtl/>
        </w:rPr>
      </w:pPr>
    </w:p>
    <w:p w:rsidR="00703541" w:rsidRPr="00CB3020" w:rsidRDefault="00703541" w:rsidP="00CB3020">
      <w:pPr>
        <w:pStyle w:val="texts"/>
        <w:rPr>
          <w:rtl/>
        </w:rPr>
      </w:pPr>
    </w:p>
    <w:p w:rsidR="003F616A" w:rsidRDefault="005966AA" w:rsidP="003F616A">
      <w:pPr>
        <w:pStyle w:val="1"/>
        <w:bidi w:val="0"/>
      </w:pPr>
      <w:r>
        <w:t>Books (</w:t>
      </w:r>
      <w:r w:rsidRPr="005966AA">
        <w:t>Compilation</w:t>
      </w:r>
      <w:r>
        <w:t xml:space="preserve">, </w:t>
      </w:r>
      <w:r w:rsidRPr="005966AA">
        <w:t>Translation</w:t>
      </w:r>
      <w:r>
        <w:t xml:space="preserve">, </w:t>
      </w:r>
      <w:r w:rsidRPr="005966AA">
        <w:t>Conflation</w:t>
      </w:r>
      <w:r>
        <w:t>):</w:t>
      </w:r>
    </w:p>
    <w:p w:rsidR="00703541" w:rsidRPr="00CB3020" w:rsidRDefault="003F616A" w:rsidP="00B032E8">
      <w:pPr>
        <w:pStyle w:val="1"/>
        <w:numPr>
          <w:ilvl w:val="0"/>
          <w:numId w:val="0"/>
        </w:numPr>
        <w:bidi w:val="0"/>
        <w:ind w:left="20"/>
      </w:pPr>
      <w:r>
        <w:t>Geriatric emergencies and prehospital care, roya</w:t>
      </w:r>
      <w:r w:rsidR="00B032E8">
        <w:t>n</w:t>
      </w:r>
      <w:r>
        <w:t>pjo</w:t>
      </w:r>
      <w:r w:rsidR="00B032E8">
        <w:t>u</w:t>
      </w:r>
      <w:r>
        <w:t>h</w:t>
      </w:r>
      <w:r w:rsidR="00B032E8">
        <w:t xml:space="preserve">, 2013 </w:t>
      </w:r>
    </w:p>
    <w:p w:rsidR="00703541" w:rsidRPr="00CB3020" w:rsidRDefault="00703541" w:rsidP="00CB3020">
      <w:pPr>
        <w:pStyle w:val="texts"/>
        <w:rPr>
          <w:rtl/>
        </w:rPr>
      </w:pPr>
    </w:p>
    <w:p w:rsidR="00703541" w:rsidRDefault="00F062DC" w:rsidP="00CB3020">
      <w:pPr>
        <w:pStyle w:val="1"/>
        <w:bidi w:val="0"/>
        <w:jc w:val="lowKashida"/>
      </w:pPr>
      <w:r w:rsidRPr="00F062DC">
        <w:t>Articles presented at national and international congresses and conferences</w:t>
      </w:r>
      <w:r>
        <w:t xml:space="preserve"> (Oral, Poster)</w:t>
      </w:r>
      <w:r w:rsidR="00637D8B">
        <w:t>:</w:t>
      </w:r>
    </w:p>
    <w:p w:rsidR="00637D8B" w:rsidRDefault="00E85481" w:rsidP="00E85481">
      <w:pPr>
        <w:pStyle w:val="texts"/>
      </w:pPr>
      <w:r>
        <w:t>-</w:t>
      </w:r>
      <w:r w:rsidRPr="00E85481">
        <w:t xml:space="preserve"> Un</w:t>
      </w:r>
      <w:r>
        <w:t>due</w:t>
      </w:r>
      <w:r w:rsidRPr="00E85481">
        <w:t xml:space="preserve"> Influence: A New Form of Elderly Abuse, 2nd International Congress on Aging in Iran, Iran, Tehran, University of Social Welfare and Rehabilitat</w:t>
      </w:r>
      <w:r>
        <w:t>ion Sciences, 2005 (</w:t>
      </w:r>
      <w:r w:rsidRPr="00E85481">
        <w:t xml:space="preserve"> poster)</w:t>
      </w:r>
    </w:p>
    <w:p w:rsidR="00E85481" w:rsidRDefault="00E85481" w:rsidP="00E85481">
      <w:pPr>
        <w:pStyle w:val="texts"/>
      </w:pPr>
      <w:r>
        <w:lastRenderedPageBreak/>
        <w:t xml:space="preserve">- </w:t>
      </w:r>
      <w:r w:rsidRPr="00E85481">
        <w:t xml:space="preserve">Psychosocial aspects in dealing with the bodies and victims of disasters and their survivors (poster), 3rd International Congress on Health, Treatment and Crisis Management in </w:t>
      </w:r>
      <w:r>
        <w:t>disaster</w:t>
      </w:r>
      <w:r w:rsidRPr="00E85481">
        <w:t>, Iran, Tehran, Basij Organization of the Medical Society, 2006</w:t>
      </w:r>
      <w:r>
        <w:t>.</w:t>
      </w:r>
    </w:p>
    <w:p w:rsidR="00E85481" w:rsidRDefault="00E85481" w:rsidP="00E85481">
      <w:pPr>
        <w:pStyle w:val="texts"/>
      </w:pPr>
      <w:r>
        <w:t xml:space="preserve">- </w:t>
      </w:r>
      <w:r w:rsidRPr="00E85481">
        <w:t>The effect of acupressure on sleep quality in the elderly (lecture) as the best article of the 3rd Congress on the Study of Aging Issues in Iran and the World 2007</w:t>
      </w:r>
    </w:p>
    <w:p w:rsidR="00E85481" w:rsidRDefault="00E85481" w:rsidP="00E85481">
      <w:pPr>
        <w:pStyle w:val="texts"/>
      </w:pPr>
      <w:r>
        <w:t xml:space="preserve">- </w:t>
      </w:r>
      <w:r w:rsidRPr="00E85481">
        <w:t xml:space="preserve">The study of the relationship between daily naps and the quality of night sleep of the elderly </w:t>
      </w:r>
      <w:r>
        <w:t>in the nursing home (</w:t>
      </w:r>
      <w:r w:rsidRPr="00E85481">
        <w:t>poster)</w:t>
      </w:r>
      <w:r>
        <w:t xml:space="preserve">. </w:t>
      </w:r>
      <w:r w:rsidRPr="00E85481">
        <w:t>3rd Congress on the Study of Aging Issues in Iran and the World 2007</w:t>
      </w:r>
    </w:p>
    <w:p w:rsidR="00E85481" w:rsidRDefault="00E85481" w:rsidP="00E85481">
      <w:pPr>
        <w:pStyle w:val="texts"/>
      </w:pPr>
      <w:r>
        <w:t xml:space="preserve">- </w:t>
      </w:r>
      <w:r w:rsidRPr="00E85481">
        <w:t xml:space="preserve">Investigating the Relationship between Pressure Point Massage and Sleep Quality (Poster) National Congress of Traditional Medicine, Herbal Medicine and </w:t>
      </w:r>
      <w:r>
        <w:t>complementary</w:t>
      </w:r>
      <w:r w:rsidRPr="00E85481">
        <w:t xml:space="preserve"> Therapies, Khorramabad School of Nursing and Mi</w:t>
      </w:r>
      <w:r w:rsidR="006C4A5D">
        <w:t>dwifery (Poster).</w:t>
      </w:r>
      <w:r w:rsidRPr="00E85481">
        <w:t>2010</w:t>
      </w:r>
    </w:p>
    <w:p w:rsidR="006C4A5D" w:rsidRDefault="006C4A5D" w:rsidP="00E85481">
      <w:pPr>
        <w:pStyle w:val="texts"/>
      </w:pPr>
      <w:r>
        <w:t xml:space="preserve">- </w:t>
      </w:r>
      <w:r w:rsidRPr="006C4A5D">
        <w:t>The Role of Ethics in the Growth and Devel</w:t>
      </w:r>
      <w:r>
        <w:t>opment of Medical Services (</w:t>
      </w:r>
      <w:r w:rsidRPr="006C4A5D">
        <w:t>Poster) National Seminar on Compliance of Medical Affairs with the Standards of the Holy Sharia 1390 (first person)</w:t>
      </w:r>
      <w:r>
        <w:t xml:space="preserve"> 2011</w:t>
      </w:r>
    </w:p>
    <w:p w:rsidR="006C4A5D" w:rsidRDefault="006C4A5D" w:rsidP="006C4A5D">
      <w:pPr>
        <w:pStyle w:val="texts"/>
      </w:pPr>
      <w:r>
        <w:t xml:space="preserve">- </w:t>
      </w:r>
      <w:r w:rsidRPr="006C4A5D">
        <w:t xml:space="preserve">Investigating the Ethical Reasoning Ability of Nursing Students </w:t>
      </w:r>
      <w:r>
        <w:t xml:space="preserve">employed </w:t>
      </w:r>
      <w:r w:rsidRPr="006C4A5D">
        <w:t xml:space="preserve"> and Unemployed in Lorestan University of Medical Sciences in the Face of Ethical Problems, National Seminar on Compliance of Medical Affairs with the Standards of Holy Sharia 2011</w:t>
      </w:r>
    </w:p>
    <w:p w:rsidR="006C4A5D" w:rsidRDefault="006C4A5D" w:rsidP="006C4A5D">
      <w:pPr>
        <w:pStyle w:val="texts"/>
      </w:pPr>
      <w:r>
        <w:t xml:space="preserve">- </w:t>
      </w:r>
      <w:r w:rsidRPr="006C4A5D">
        <w:t xml:space="preserve">The effect of training and application of quality control circles on job satisfaction of emergency medical personnel, Sixth National Congress of Emergency Medicine (first person) </w:t>
      </w:r>
      <w:r>
        <w:t>2011</w:t>
      </w:r>
    </w:p>
    <w:p w:rsidR="006C4A5D" w:rsidRDefault="006C4A5D" w:rsidP="006C4A5D">
      <w:pPr>
        <w:pStyle w:val="texts"/>
      </w:pPr>
      <w:r>
        <w:t xml:space="preserve">- </w:t>
      </w:r>
      <w:r w:rsidRPr="006C4A5D">
        <w:t>Survey of public opinion in relation to medical emergencies and emergency 115 Poster of the 7th Congress of Emergency Medicine 2012</w:t>
      </w:r>
      <w:r>
        <w:t>.</w:t>
      </w:r>
    </w:p>
    <w:p w:rsidR="006C4A5D" w:rsidRPr="006C4A5D" w:rsidRDefault="006C4A5D" w:rsidP="006C4A5D">
      <w:pPr>
        <w:rPr>
          <w:rFonts w:cs="B Nazanin"/>
          <w:sz w:val="24"/>
          <w:szCs w:val="24"/>
        </w:rPr>
      </w:pPr>
      <w:r w:rsidRPr="006C4A5D">
        <w:rPr>
          <w:rFonts w:cs="B Nazanin"/>
          <w:sz w:val="24"/>
          <w:szCs w:val="24"/>
        </w:rPr>
        <w:t>- A comprison between the effect of Urtica diociea plus prazosin  and prazosin alone on the clinical symptoms of  BPH. 16th Congress of Iranian urological association. (lecture)Tehran 14-17, 2013</w:t>
      </w:r>
      <w:r w:rsidRPr="006C4A5D">
        <w:rPr>
          <w:rFonts w:cs="B Nazanin"/>
          <w:sz w:val="24"/>
          <w:szCs w:val="24"/>
          <w:rtl/>
        </w:rPr>
        <w:t xml:space="preserve"> </w:t>
      </w:r>
    </w:p>
    <w:p w:rsidR="006C4A5D" w:rsidRDefault="006C4A5D" w:rsidP="006C4A5D">
      <w:pPr>
        <w:pStyle w:val="texts"/>
        <w:rPr>
          <w:bCs w:val="0"/>
        </w:rPr>
      </w:pPr>
      <w:r w:rsidRPr="006C4A5D">
        <w:rPr>
          <w:rFonts w:hint="cs"/>
          <w:bCs w:val="0"/>
          <w:rtl/>
        </w:rPr>
        <w:t>-</w:t>
      </w:r>
      <w:r w:rsidRPr="006C4A5D">
        <w:rPr>
          <w:bCs w:val="0"/>
        </w:rPr>
        <w:t>The effect of  acupressure on pain caused by venipuncture, 4th international congress of interventional pain medicine , Anestesiology and pain medicine journa</w:t>
      </w:r>
      <w:r>
        <w:rPr>
          <w:bCs w:val="0"/>
        </w:rPr>
        <w:t>l.</w:t>
      </w:r>
    </w:p>
    <w:p w:rsidR="006C4A5D" w:rsidRDefault="006C4A5D" w:rsidP="006C4A5D">
      <w:pPr>
        <w:pStyle w:val="texts"/>
        <w:rPr>
          <w:bCs w:val="0"/>
        </w:rPr>
      </w:pPr>
      <w:r>
        <w:rPr>
          <w:rFonts w:hint="cs"/>
          <w:bCs w:val="0"/>
          <w:rtl/>
        </w:rPr>
        <w:t xml:space="preserve">- </w:t>
      </w:r>
      <w:r w:rsidRPr="006C4A5D">
        <w:rPr>
          <w:bCs w:val="0"/>
        </w:rPr>
        <w:t xml:space="preserve">Frequency of Violence Against Nurses in Emergency </w:t>
      </w:r>
      <w:r>
        <w:rPr>
          <w:bCs w:val="0"/>
        </w:rPr>
        <w:t>department</w:t>
      </w:r>
      <w:r w:rsidRPr="006C4A5D">
        <w:rPr>
          <w:bCs w:val="0"/>
        </w:rPr>
        <w:t>, 8th Tehran National Emergency Medicine Congress December 9-12</w:t>
      </w:r>
    </w:p>
    <w:p w:rsidR="006C4A5D" w:rsidRDefault="006C4A5D" w:rsidP="006C4A5D">
      <w:pPr>
        <w:pStyle w:val="texts"/>
        <w:rPr>
          <w:bCs w:val="0"/>
        </w:rPr>
      </w:pPr>
      <w:r>
        <w:rPr>
          <w:bCs w:val="0"/>
        </w:rPr>
        <w:lastRenderedPageBreak/>
        <w:t xml:space="preserve">- </w:t>
      </w:r>
      <w:r w:rsidRPr="006C4A5D">
        <w:rPr>
          <w:bCs w:val="0"/>
        </w:rPr>
        <w:t xml:space="preserve">Applying team </w:t>
      </w:r>
      <w:r w:rsidR="006B1BC8">
        <w:rPr>
          <w:bCs w:val="0"/>
        </w:rPr>
        <w:t xml:space="preserve"> based </w:t>
      </w:r>
      <w:r w:rsidRPr="006C4A5D">
        <w:rPr>
          <w:bCs w:val="0"/>
        </w:rPr>
        <w:t>training on the rate of learning and satisfaction of emergency medical students, the first national team-based learning seminar in medical sciences</w:t>
      </w:r>
    </w:p>
    <w:p w:rsidR="006B1BC8" w:rsidRDefault="006B1BC8" w:rsidP="006B1BC8">
      <w:pPr>
        <w:pStyle w:val="texts"/>
        <w:rPr>
          <w:bCs w:val="0"/>
        </w:rPr>
      </w:pPr>
      <w:r>
        <w:rPr>
          <w:bCs w:val="0"/>
        </w:rPr>
        <w:t xml:space="preserve">- </w:t>
      </w:r>
      <w:r w:rsidRPr="006B1BC8">
        <w:rPr>
          <w:bCs w:val="0"/>
        </w:rPr>
        <w:t xml:space="preserve">The Relationship between Self-Efficacy and Self-Esteem of Nursing Students in Khorramabad Nursing School in </w:t>
      </w:r>
      <w:r>
        <w:rPr>
          <w:bCs w:val="0"/>
        </w:rPr>
        <w:t>2012</w:t>
      </w:r>
      <w:r w:rsidRPr="006B1BC8">
        <w:rPr>
          <w:bCs w:val="0"/>
        </w:rPr>
        <w:t>. The Second National Conference on Healthy Society</w:t>
      </w:r>
    </w:p>
    <w:p w:rsidR="006B1BC8" w:rsidRDefault="006B1BC8" w:rsidP="006B1BC8">
      <w:pPr>
        <w:pStyle w:val="texts"/>
        <w:rPr>
          <w:bCs w:val="0"/>
        </w:rPr>
      </w:pPr>
      <w:r w:rsidRPr="006B1BC8">
        <w:rPr>
          <w:bCs w:val="0"/>
        </w:rPr>
        <w:t>- The effect of dill(Anethumgraveolens Line) seed  on thepostpartumhemorrahage after vaginal delivery. The National congress of woman health</w:t>
      </w:r>
      <w:r>
        <w:rPr>
          <w:bCs w:val="0"/>
        </w:rPr>
        <w:t>(poster)</w:t>
      </w:r>
    </w:p>
    <w:p w:rsidR="006B1BC8" w:rsidRDefault="00B25E65" w:rsidP="00B25E65">
      <w:pPr>
        <w:pStyle w:val="texts"/>
        <w:rPr>
          <w:bCs w:val="0"/>
        </w:rPr>
      </w:pPr>
      <w:r>
        <w:rPr>
          <w:bCs w:val="0"/>
        </w:rPr>
        <w:t xml:space="preserve">- </w:t>
      </w:r>
      <w:r w:rsidRPr="00B25E65">
        <w:rPr>
          <w:bCs w:val="0"/>
        </w:rPr>
        <w:t xml:space="preserve">Comparison of the effect of consumption of three plants of horsetail, nettle and </w:t>
      </w:r>
      <w:r>
        <w:rPr>
          <w:bCs w:val="0"/>
        </w:rPr>
        <w:t>Eshnan</w:t>
      </w:r>
      <w:r w:rsidRPr="00B25E65">
        <w:rPr>
          <w:bCs w:val="0"/>
        </w:rPr>
        <w:t xml:space="preserve"> on the clinical symptoms and quality of life of the elderly with benign prostatic hyperplasia (First International Congress on Aging Issues in Iran and the World 2015)</w:t>
      </w:r>
    </w:p>
    <w:p w:rsidR="00703541" w:rsidRDefault="00B25E65" w:rsidP="00B25E65">
      <w:pPr>
        <w:pStyle w:val="1"/>
        <w:bidi w:val="0"/>
        <w:rPr>
          <w:b w:val="0"/>
          <w:bCs w:val="0"/>
          <w:sz w:val="24"/>
          <w:szCs w:val="24"/>
        </w:rPr>
      </w:pPr>
      <w:r w:rsidRPr="00B25E65">
        <w:rPr>
          <w:rFonts w:cs="B Nazanin"/>
          <w:b w:val="0"/>
          <w:bCs w:val="0"/>
          <w:sz w:val="24"/>
          <w:szCs w:val="24"/>
        </w:rPr>
        <w:t>Nursing Students' Attitudes Toward the Elderly and Elderly Care (The First International Congress on Aging Issues in Iran and the World 2015)</w:t>
      </w:r>
      <w:r w:rsidR="00637D8B" w:rsidRPr="00B25E65">
        <w:rPr>
          <w:b w:val="0"/>
          <w:bCs w:val="0"/>
          <w:sz w:val="24"/>
          <w:szCs w:val="24"/>
        </w:rPr>
        <w:t>Workshops (Teaching, Presence)</w:t>
      </w:r>
      <w:r w:rsidR="00E26514" w:rsidRPr="00B25E65">
        <w:rPr>
          <w:b w:val="0"/>
          <w:bCs w:val="0"/>
          <w:sz w:val="24"/>
          <w:szCs w:val="24"/>
        </w:rPr>
        <w:t>:</w:t>
      </w:r>
    </w:p>
    <w:p w:rsidR="009E772A" w:rsidRPr="009E772A" w:rsidRDefault="009E772A" w:rsidP="004B02FD">
      <w:pPr>
        <w:pStyle w:val="1"/>
        <w:numPr>
          <w:ilvl w:val="0"/>
          <w:numId w:val="0"/>
        </w:numPr>
        <w:bidi w:val="0"/>
        <w:rPr>
          <w:sz w:val="24"/>
          <w:szCs w:val="24"/>
        </w:rPr>
      </w:pPr>
      <w:r w:rsidRPr="009E772A">
        <w:rPr>
          <w:b w:val="0"/>
          <w:bCs w:val="0"/>
          <w:sz w:val="24"/>
          <w:szCs w:val="24"/>
        </w:rPr>
        <w:t>Khorramabad in arrangement living on based elderly the of esteem-self and support social Perceived</w:t>
      </w:r>
      <w:r>
        <w:rPr>
          <w:b w:val="0"/>
          <w:bCs w:val="0"/>
          <w:sz w:val="24"/>
          <w:szCs w:val="24"/>
        </w:rPr>
        <w:t>, 2</w:t>
      </w:r>
      <w:r w:rsidRPr="009E772A">
        <w:rPr>
          <w:b w:val="0"/>
          <w:bCs w:val="0"/>
          <w:sz w:val="24"/>
          <w:szCs w:val="24"/>
          <w:vertAlign w:val="superscript"/>
        </w:rPr>
        <w:t>th</w:t>
      </w:r>
      <w:r>
        <w:rPr>
          <w:b w:val="0"/>
          <w:bCs w:val="0"/>
          <w:sz w:val="24"/>
          <w:szCs w:val="24"/>
        </w:rPr>
        <w:t xml:space="preserve"> healthy aging congress(6</w:t>
      </w:r>
      <w:r w:rsidRPr="009E772A">
        <w:rPr>
          <w:b w:val="0"/>
          <w:bCs w:val="0"/>
          <w:sz w:val="24"/>
          <w:szCs w:val="24"/>
          <w:vertAlign w:val="superscript"/>
        </w:rPr>
        <w:t>th</w:t>
      </w:r>
      <w:r>
        <w:rPr>
          <w:b w:val="0"/>
          <w:bCs w:val="0"/>
          <w:sz w:val="24"/>
          <w:szCs w:val="24"/>
        </w:rPr>
        <w:t xml:space="preserve"> Abbass Alavi meeting) 14-16 May 2024, Tabriz.</w:t>
      </w:r>
    </w:p>
    <w:p w:rsidR="004B02FD" w:rsidRPr="009E772A" w:rsidRDefault="009E772A" w:rsidP="004B02FD">
      <w:pPr>
        <w:pStyle w:val="1"/>
        <w:bidi w:val="0"/>
        <w:rPr>
          <w:sz w:val="24"/>
          <w:szCs w:val="24"/>
        </w:rPr>
      </w:pPr>
      <w:r w:rsidRPr="009E772A">
        <w:rPr>
          <w:b w:val="0"/>
          <w:bCs w:val="0"/>
          <w:sz w:val="24"/>
          <w:szCs w:val="24"/>
        </w:rPr>
        <w:t>Relationship</w:t>
      </w:r>
      <w:r>
        <w:rPr>
          <w:b w:val="0"/>
          <w:bCs w:val="0"/>
          <w:sz w:val="24"/>
          <w:szCs w:val="24"/>
        </w:rPr>
        <w:t>. Between lining conditions, feeling of loneliness and self neglectin the older people of Khorrama</w:t>
      </w:r>
      <w:r w:rsidR="004B02FD">
        <w:rPr>
          <w:b w:val="0"/>
          <w:bCs w:val="0"/>
          <w:sz w:val="24"/>
          <w:szCs w:val="24"/>
        </w:rPr>
        <w:t xml:space="preserve">bad city. </w:t>
      </w:r>
      <w:r w:rsidR="004B02FD">
        <w:rPr>
          <w:b w:val="0"/>
          <w:bCs w:val="0"/>
          <w:sz w:val="24"/>
          <w:szCs w:val="24"/>
        </w:rPr>
        <w:t>2</w:t>
      </w:r>
      <w:r w:rsidR="004B02FD" w:rsidRPr="009E772A">
        <w:rPr>
          <w:b w:val="0"/>
          <w:bCs w:val="0"/>
          <w:sz w:val="24"/>
          <w:szCs w:val="24"/>
          <w:vertAlign w:val="superscript"/>
        </w:rPr>
        <w:t>th</w:t>
      </w:r>
      <w:r w:rsidR="004B02FD">
        <w:rPr>
          <w:b w:val="0"/>
          <w:bCs w:val="0"/>
          <w:sz w:val="24"/>
          <w:szCs w:val="24"/>
        </w:rPr>
        <w:t xml:space="preserve"> healthy aging congress(6</w:t>
      </w:r>
      <w:r w:rsidR="004B02FD" w:rsidRPr="009E772A">
        <w:rPr>
          <w:b w:val="0"/>
          <w:bCs w:val="0"/>
          <w:sz w:val="24"/>
          <w:szCs w:val="24"/>
          <w:vertAlign w:val="superscript"/>
        </w:rPr>
        <w:t>th</w:t>
      </w:r>
      <w:r w:rsidR="004B02FD">
        <w:rPr>
          <w:b w:val="0"/>
          <w:bCs w:val="0"/>
          <w:sz w:val="24"/>
          <w:szCs w:val="24"/>
        </w:rPr>
        <w:t xml:space="preserve"> Abbass Alavi meeting) 14-16 May 2024, Tabriz.</w:t>
      </w:r>
    </w:p>
    <w:p w:rsidR="009E772A" w:rsidRPr="009E772A" w:rsidRDefault="009E772A" w:rsidP="004B02FD">
      <w:pPr>
        <w:pStyle w:val="1"/>
        <w:numPr>
          <w:ilvl w:val="0"/>
          <w:numId w:val="0"/>
        </w:numPr>
        <w:bidi w:val="0"/>
        <w:ind w:left="20"/>
        <w:rPr>
          <w:b w:val="0"/>
          <w:bCs w:val="0"/>
          <w:sz w:val="24"/>
          <w:szCs w:val="24"/>
          <w:rtl/>
        </w:rPr>
      </w:pPr>
    </w:p>
    <w:p w:rsidR="000A5F3B" w:rsidRPr="00E26514" w:rsidRDefault="000A5F3B" w:rsidP="00E26514">
      <w:pPr>
        <w:pStyle w:val="texts"/>
        <w:rPr>
          <w:rtl/>
        </w:rPr>
      </w:pPr>
    </w:p>
    <w:p w:rsidR="000A5F3B" w:rsidRDefault="00637D8B" w:rsidP="007C2C30">
      <w:pPr>
        <w:pStyle w:val="1"/>
        <w:bidi w:val="0"/>
      </w:pPr>
      <w:r w:rsidRPr="00637D8B">
        <w:t xml:space="preserve"> Inventions and </w:t>
      </w:r>
      <w:r w:rsidR="007C2C30">
        <w:t>I</w:t>
      </w:r>
      <w:r w:rsidRPr="00637D8B">
        <w:t>nventions:</w:t>
      </w:r>
    </w:p>
    <w:p w:rsidR="00637D8B" w:rsidRPr="00E26514" w:rsidRDefault="00637D8B" w:rsidP="00E26514">
      <w:pPr>
        <w:pStyle w:val="texts"/>
        <w:rPr>
          <w:rtl/>
        </w:rPr>
      </w:pPr>
    </w:p>
    <w:p w:rsidR="00B25E65" w:rsidRDefault="00637D8B" w:rsidP="00B25E65">
      <w:pPr>
        <w:pStyle w:val="1"/>
        <w:bidi w:val="0"/>
      </w:pPr>
      <w:r w:rsidRPr="00637D8B">
        <w:t xml:space="preserve"> Research </w:t>
      </w:r>
      <w:r w:rsidR="007C2C30" w:rsidRPr="00637D8B">
        <w:t xml:space="preserve">Projects </w:t>
      </w:r>
      <w:r w:rsidRPr="00637D8B">
        <w:t>(</w:t>
      </w:r>
      <w:r w:rsidR="000B5BE0">
        <w:t>E</w:t>
      </w:r>
      <w:r w:rsidRPr="00637D8B">
        <w:t xml:space="preserve">xecutor, </w:t>
      </w:r>
      <w:r w:rsidR="000B5BE0">
        <w:t>C</w:t>
      </w:r>
      <w:r w:rsidRPr="00637D8B">
        <w:t>ollaborator)</w:t>
      </w:r>
      <w:r w:rsidR="00E26514">
        <w:t>:</w:t>
      </w:r>
    </w:p>
    <w:p w:rsidR="000A5F3B" w:rsidRDefault="00B25E65" w:rsidP="00B25E65">
      <w:pPr>
        <w:pStyle w:val="texts"/>
      </w:pPr>
      <w:r w:rsidRPr="00B25E65">
        <w:t>- Frequency of violence against nurses and coping strategies of nurses working in teaching hospitals in Khorramabad 1390</w:t>
      </w:r>
      <w:r>
        <w:t>.</w:t>
      </w:r>
    </w:p>
    <w:p w:rsidR="00B25E65" w:rsidRDefault="00B25E65" w:rsidP="00B25E65">
      <w:pPr>
        <w:pStyle w:val="texts"/>
      </w:pPr>
      <w:r>
        <w:t xml:space="preserve">- </w:t>
      </w:r>
      <w:r w:rsidRPr="00B25E65">
        <w:t xml:space="preserve">Comparison of the effect of three plants of horsetail, nettle and ash on clinical symptoms of lower urinary tract associated with benign prostate </w:t>
      </w:r>
      <w:r>
        <w:t xml:space="preserve">hypertrophy </w:t>
      </w:r>
      <w:r w:rsidRPr="00B25E65">
        <w:t>2012</w:t>
      </w:r>
      <w:r>
        <w:t>.</w:t>
      </w:r>
    </w:p>
    <w:p w:rsidR="00B25E65" w:rsidRDefault="00B25E65" w:rsidP="00B25E65">
      <w:pPr>
        <w:pStyle w:val="texts"/>
      </w:pPr>
      <w:r>
        <w:t xml:space="preserve">- </w:t>
      </w:r>
      <w:r w:rsidRPr="00B25E65">
        <w:t xml:space="preserve"> Experience of nursing educators and students from the presence of nursing students with a </w:t>
      </w:r>
      <w:r>
        <w:t>paramedical diploma</w:t>
      </w:r>
      <w:r w:rsidRPr="00B25E65">
        <w:t xml:space="preserve"> in the undergraduate course of nursing in 2013</w:t>
      </w:r>
      <w:r>
        <w:t>.</w:t>
      </w:r>
    </w:p>
    <w:p w:rsidR="00B25E65" w:rsidRDefault="00B25E65" w:rsidP="00B25E65">
      <w:pPr>
        <w:pStyle w:val="texts"/>
      </w:pPr>
      <w:r>
        <w:lastRenderedPageBreak/>
        <w:t xml:space="preserve">- </w:t>
      </w:r>
      <w:r w:rsidRPr="00B25E65">
        <w:t>The effect of using an experienced nurse (staff) along with an instructor during an internship in the field on the clinical competence of final year nursing students in 2012</w:t>
      </w:r>
    </w:p>
    <w:p w:rsidR="00B25E65" w:rsidRDefault="00E15C21" w:rsidP="00B25E65">
      <w:pPr>
        <w:pStyle w:val="texts"/>
      </w:pPr>
      <w:r w:rsidRPr="00E15C21">
        <w:t>- A study of the relationship between perceived social support and social health of the elderly in Khorramabad in 2015</w:t>
      </w:r>
      <w:r>
        <w:t>.</w:t>
      </w:r>
    </w:p>
    <w:p w:rsidR="00E15C21" w:rsidRPr="00E26514" w:rsidRDefault="00E15C21" w:rsidP="00B25E65">
      <w:pPr>
        <w:pStyle w:val="texts"/>
        <w:rPr>
          <w:rtl/>
        </w:rPr>
      </w:pPr>
      <w:r w:rsidRPr="00E15C21">
        <w:t>- Evaluation of the validity and reliability of the 11-item version of the De Jong Gierveld Lonely Questionnaire in Iranian Elderly 2016</w:t>
      </w:r>
    </w:p>
    <w:p w:rsidR="00703541" w:rsidRDefault="00860274" w:rsidP="00860274">
      <w:pPr>
        <w:pStyle w:val="1"/>
        <w:bidi w:val="0"/>
      </w:pPr>
      <w:r w:rsidRPr="00385F26">
        <w:t xml:space="preserve">Reviewer </w:t>
      </w:r>
      <w:r>
        <w:t>o</w:t>
      </w:r>
      <w:r w:rsidRPr="00385F26">
        <w:t xml:space="preserve">f National </w:t>
      </w:r>
      <w:r>
        <w:t>a</w:t>
      </w:r>
      <w:r w:rsidRPr="00385F26">
        <w:t>nd International Scientific Journal</w:t>
      </w:r>
      <w:r>
        <w:t>s:</w:t>
      </w:r>
    </w:p>
    <w:p w:rsidR="00860274" w:rsidRDefault="00E15C21" w:rsidP="00C57C7B">
      <w:pPr>
        <w:pStyle w:val="texts"/>
        <w:numPr>
          <w:ilvl w:val="0"/>
          <w:numId w:val="3"/>
        </w:numPr>
      </w:pPr>
      <w:r>
        <w:t>Yafteh(medical journal of lorestan university of medical sciences</w:t>
      </w:r>
      <w:r w:rsidR="00C57C7B">
        <w:t>)-</w:t>
      </w:r>
    </w:p>
    <w:p w:rsidR="00C57C7B" w:rsidRDefault="00C57C7B" w:rsidP="00C57C7B">
      <w:pPr>
        <w:pStyle w:val="texts"/>
        <w:numPr>
          <w:ilvl w:val="0"/>
          <w:numId w:val="3"/>
        </w:numPr>
      </w:pPr>
      <w:r>
        <w:t>Aflak (journal of Khorramabad  nursing  and miwifey journal)</w:t>
      </w:r>
    </w:p>
    <w:p w:rsidR="00C57C7B" w:rsidRPr="00C57C7B" w:rsidRDefault="00C57C7B" w:rsidP="00C57C7B">
      <w:pPr>
        <w:pStyle w:val="texts"/>
        <w:numPr>
          <w:ilvl w:val="0"/>
          <w:numId w:val="3"/>
        </w:numPr>
      </w:pPr>
      <w:r w:rsidRPr="00C57C7B">
        <w:rPr>
          <w:rFonts w:ascii="Arial" w:hAnsi="Arial" w:cs="Arial"/>
          <w:color w:val="4D5156"/>
          <w:shd w:val="clear" w:color="auto" w:fill="FFFFFF"/>
        </w:rPr>
        <w:t>Journal of </w:t>
      </w:r>
      <w:r w:rsidRPr="00C57C7B">
        <w:rPr>
          <w:rStyle w:val="Emphasis"/>
          <w:rFonts w:ascii="Arial" w:hAnsi="Arial" w:cs="Arial"/>
          <w:i w:val="0"/>
          <w:iCs w:val="0"/>
          <w:color w:val="5F6368"/>
          <w:shd w:val="clear" w:color="auto" w:fill="FFFFFF"/>
        </w:rPr>
        <w:t>North Khorasan</w:t>
      </w:r>
      <w:r w:rsidRPr="00C57C7B">
        <w:rPr>
          <w:rFonts w:ascii="Arial" w:hAnsi="Arial" w:cs="Arial"/>
          <w:color w:val="4D5156"/>
          <w:shd w:val="clear" w:color="auto" w:fill="FFFFFF"/>
        </w:rPr>
        <w:t> University of Medical Sciences</w:t>
      </w:r>
    </w:p>
    <w:p w:rsidR="00B34BCF" w:rsidRDefault="00860274" w:rsidP="00860274">
      <w:pPr>
        <w:pStyle w:val="1"/>
        <w:bidi w:val="0"/>
      </w:pPr>
      <w:r w:rsidRPr="00385F26">
        <w:t>Editorial Board of Medical Journals</w:t>
      </w:r>
      <w:r>
        <w:t>:</w:t>
      </w:r>
    </w:p>
    <w:p w:rsidR="00860274" w:rsidRDefault="00860274" w:rsidP="00E26514">
      <w:pPr>
        <w:pStyle w:val="texts"/>
      </w:pPr>
    </w:p>
    <w:p w:rsidR="00B34BCF" w:rsidRDefault="004F7DC2" w:rsidP="000B63D9">
      <w:pPr>
        <w:pStyle w:val="1"/>
        <w:bidi w:val="0"/>
      </w:pPr>
      <w:r w:rsidRPr="004F7DC2">
        <w:t>Membe</w:t>
      </w:r>
      <w:r w:rsidR="000B63D9">
        <w:t>rship in Scientific Associations:</w:t>
      </w:r>
    </w:p>
    <w:p w:rsidR="009E6166" w:rsidRPr="009E6166" w:rsidRDefault="009E6166" w:rsidP="009E6166">
      <w:pPr>
        <w:rPr>
          <w:rFonts w:cs="B Nazanin"/>
          <w:b/>
          <w:sz w:val="24"/>
          <w:szCs w:val="24"/>
        </w:rPr>
      </w:pPr>
      <w:r w:rsidRPr="009E6166">
        <w:rPr>
          <w:rFonts w:cs="B Nazanin"/>
          <w:b/>
          <w:sz w:val="24"/>
          <w:szCs w:val="24"/>
        </w:rPr>
        <w:t xml:space="preserve"> </w:t>
      </w:r>
    </w:p>
    <w:p w:rsidR="009E6166" w:rsidRDefault="009E6166" w:rsidP="009E6166">
      <w:pPr>
        <w:pStyle w:val="1"/>
        <w:numPr>
          <w:ilvl w:val="0"/>
          <w:numId w:val="3"/>
        </w:numPr>
        <w:bidi w:val="0"/>
      </w:pPr>
      <w:r w:rsidRPr="009E6166">
        <w:rPr>
          <w:rFonts w:cs="B Nazanin"/>
          <w:b w:val="0"/>
          <w:sz w:val="24"/>
          <w:szCs w:val="24"/>
        </w:rPr>
        <w:t>Member of Iranian Scientific Society of Gerontology</w:t>
      </w:r>
    </w:p>
    <w:p w:rsidR="009E6166" w:rsidRDefault="009E6166" w:rsidP="009E6166">
      <w:pPr>
        <w:pStyle w:val="1"/>
        <w:numPr>
          <w:ilvl w:val="0"/>
          <w:numId w:val="0"/>
        </w:numPr>
        <w:bidi w:val="0"/>
        <w:ind w:left="380" w:hanging="360"/>
      </w:pPr>
    </w:p>
    <w:p w:rsidR="00B34BCF" w:rsidRDefault="007C38CA" w:rsidP="009E6166">
      <w:pPr>
        <w:pStyle w:val="1"/>
        <w:numPr>
          <w:ilvl w:val="0"/>
          <w:numId w:val="0"/>
        </w:numPr>
        <w:bidi w:val="0"/>
        <w:ind w:left="380" w:hanging="360"/>
        <w:rPr>
          <w:rtl/>
        </w:rPr>
      </w:pPr>
      <w:r>
        <w:t>General Skills:</w:t>
      </w:r>
    </w:p>
    <w:p w:rsidR="00B34BCF" w:rsidRPr="00E26514" w:rsidRDefault="00B34BCF" w:rsidP="00E26514">
      <w:pPr>
        <w:pStyle w:val="texts"/>
        <w:rPr>
          <w:rtl/>
        </w:rPr>
      </w:pPr>
    </w:p>
    <w:p w:rsidR="00D86E2A" w:rsidRDefault="007C38CA" w:rsidP="00E26514">
      <w:pPr>
        <w:pStyle w:val="1"/>
        <w:bidi w:val="0"/>
      </w:pPr>
      <w:r w:rsidRPr="007C38CA">
        <w:t>General interests</w:t>
      </w:r>
      <w:r>
        <w:t>:</w:t>
      </w:r>
    </w:p>
    <w:p w:rsidR="00231E31" w:rsidRDefault="00231E31" w:rsidP="00231E31">
      <w:pPr>
        <w:pStyle w:val="texts"/>
        <w:rPr>
          <w:rtl/>
        </w:rPr>
      </w:pPr>
    </w:p>
    <w:sectPr w:rsidR="00231E31" w:rsidSect="00CE4F7D">
      <w:footerReference w:type="default" r:id="rId13"/>
      <w:pgSz w:w="11907" w:h="16839" w:code="9"/>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E8" w:rsidRDefault="003C39E8" w:rsidP="00CE4F7D">
      <w:pPr>
        <w:spacing w:after="0" w:line="240" w:lineRule="auto"/>
      </w:pPr>
      <w:r>
        <w:separator/>
      </w:r>
    </w:p>
  </w:endnote>
  <w:endnote w:type="continuationSeparator" w:id="0">
    <w:p w:rsidR="003C39E8" w:rsidRDefault="003C39E8" w:rsidP="00CE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ltr-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3052"/>
      <w:docPartObj>
        <w:docPartGallery w:val="Page Numbers (Bottom of Page)"/>
        <w:docPartUnique/>
      </w:docPartObj>
    </w:sdtPr>
    <w:sdtEndPr>
      <w:rPr>
        <w:rFonts w:ascii="Times New Roman" w:hAnsi="Times New Roman" w:cs="Times New Roman"/>
        <w:sz w:val="20"/>
        <w:szCs w:val="20"/>
      </w:rPr>
    </w:sdtEndPr>
    <w:sdtContent>
      <w:p w:rsidR="00B032E8" w:rsidRDefault="00B032E8">
        <w:pPr>
          <w:pStyle w:val="Footer"/>
          <w:jc w:val="center"/>
        </w:pPr>
        <w:r w:rsidRPr="00CE4F7D">
          <w:rPr>
            <w:rFonts w:ascii="Times New Roman" w:hAnsi="Times New Roman" w:cs="Times New Roman"/>
            <w:sz w:val="20"/>
            <w:szCs w:val="20"/>
          </w:rPr>
          <w:fldChar w:fldCharType="begin"/>
        </w:r>
        <w:r w:rsidRPr="00CE4F7D">
          <w:rPr>
            <w:rFonts w:ascii="Times New Roman" w:hAnsi="Times New Roman" w:cs="Times New Roman"/>
            <w:sz w:val="20"/>
            <w:szCs w:val="20"/>
          </w:rPr>
          <w:instrText xml:space="preserve"> PAGE   \* MERGEFORMAT </w:instrText>
        </w:r>
        <w:r w:rsidRPr="00CE4F7D">
          <w:rPr>
            <w:rFonts w:ascii="Times New Roman" w:hAnsi="Times New Roman" w:cs="Times New Roman"/>
            <w:sz w:val="20"/>
            <w:szCs w:val="20"/>
          </w:rPr>
          <w:fldChar w:fldCharType="separate"/>
        </w:r>
        <w:r w:rsidR="00D35851">
          <w:rPr>
            <w:rFonts w:ascii="Times New Roman" w:hAnsi="Times New Roman" w:cs="Times New Roman"/>
            <w:noProof/>
            <w:sz w:val="20"/>
            <w:szCs w:val="20"/>
          </w:rPr>
          <w:t>8</w:t>
        </w:r>
        <w:r w:rsidRPr="00CE4F7D">
          <w:rPr>
            <w:rFonts w:ascii="Times New Roman" w:hAnsi="Times New Roman" w:cs="Times New Roman"/>
            <w:sz w:val="20"/>
            <w:szCs w:val="20"/>
          </w:rPr>
          <w:fldChar w:fldCharType="end"/>
        </w:r>
      </w:p>
    </w:sdtContent>
  </w:sdt>
  <w:p w:rsidR="00B032E8" w:rsidRDefault="00B032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E8" w:rsidRDefault="003C39E8" w:rsidP="00CE4F7D">
      <w:pPr>
        <w:spacing w:after="0" w:line="240" w:lineRule="auto"/>
      </w:pPr>
      <w:r>
        <w:separator/>
      </w:r>
    </w:p>
  </w:footnote>
  <w:footnote w:type="continuationSeparator" w:id="0">
    <w:p w:rsidR="003C39E8" w:rsidRDefault="003C39E8" w:rsidP="00CE4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msoD0EA"/>
      </v:shape>
    </w:pict>
  </w:numPicBullet>
  <w:abstractNum w:abstractNumId="0" w15:restartNumberingAfterBreak="0">
    <w:nsid w:val="382409E4"/>
    <w:multiLevelType w:val="multilevel"/>
    <w:tmpl w:val="1BBE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71DF5"/>
    <w:multiLevelType w:val="hybridMultilevel"/>
    <w:tmpl w:val="7578F178"/>
    <w:lvl w:ilvl="0" w:tplc="2E805924">
      <w:start w:val="1"/>
      <w:numFmt w:val="decimal"/>
      <w:pStyle w:val="1"/>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A0686"/>
    <w:multiLevelType w:val="hybridMultilevel"/>
    <w:tmpl w:val="A79E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94C1C"/>
    <w:multiLevelType w:val="hybridMultilevel"/>
    <w:tmpl w:val="4A1A45A2"/>
    <w:lvl w:ilvl="0" w:tplc="2E04DB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1"/>
    <w:lvlOverride w:ilvl="0">
      <w:startOverride w:val="1"/>
    </w:lvlOverride>
  </w:num>
  <w:num w:numId="6">
    <w:abstractNumId w:val="1"/>
    <w:lvlOverride w:ilvl="0">
      <w:startOverride w:val="12"/>
    </w:lvlOverride>
  </w:num>
  <w:num w:numId="7">
    <w:abstractNumId w:val="1"/>
    <w:lvlOverride w:ilvl="0">
      <w:startOverride w:val="12"/>
    </w:lvlOverride>
  </w:num>
  <w:num w:numId="8">
    <w:abstractNumId w:val="1"/>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49"/>
    <w:rsid w:val="000012D8"/>
    <w:rsid w:val="000064A0"/>
    <w:rsid w:val="000123C2"/>
    <w:rsid w:val="000133FA"/>
    <w:rsid w:val="00014624"/>
    <w:rsid w:val="000174C1"/>
    <w:rsid w:val="000225A8"/>
    <w:rsid w:val="00033F47"/>
    <w:rsid w:val="0004273B"/>
    <w:rsid w:val="00053254"/>
    <w:rsid w:val="0005571E"/>
    <w:rsid w:val="000A3B49"/>
    <w:rsid w:val="000A5514"/>
    <w:rsid w:val="000A5F3B"/>
    <w:rsid w:val="000B5BE0"/>
    <w:rsid w:val="000B63D9"/>
    <w:rsid w:val="00110BBC"/>
    <w:rsid w:val="00120D19"/>
    <w:rsid w:val="00127207"/>
    <w:rsid w:val="00131DBF"/>
    <w:rsid w:val="00132BBD"/>
    <w:rsid w:val="00180182"/>
    <w:rsid w:val="00185E55"/>
    <w:rsid w:val="00187EBE"/>
    <w:rsid w:val="0019458F"/>
    <w:rsid w:val="001C4E0E"/>
    <w:rsid w:val="001D508E"/>
    <w:rsid w:val="001F1778"/>
    <w:rsid w:val="00216A8E"/>
    <w:rsid w:val="00226DEB"/>
    <w:rsid w:val="00231E31"/>
    <w:rsid w:val="002332A0"/>
    <w:rsid w:val="002830D3"/>
    <w:rsid w:val="00284F37"/>
    <w:rsid w:val="002B31AA"/>
    <w:rsid w:val="002C2ED5"/>
    <w:rsid w:val="002D53CE"/>
    <w:rsid w:val="002D5863"/>
    <w:rsid w:val="002E0A62"/>
    <w:rsid w:val="002E333B"/>
    <w:rsid w:val="0030497F"/>
    <w:rsid w:val="0032310A"/>
    <w:rsid w:val="00330CE9"/>
    <w:rsid w:val="00361858"/>
    <w:rsid w:val="00366032"/>
    <w:rsid w:val="00385F26"/>
    <w:rsid w:val="00396C31"/>
    <w:rsid w:val="003A7AC1"/>
    <w:rsid w:val="003C39E8"/>
    <w:rsid w:val="003D67D9"/>
    <w:rsid w:val="003F0EB1"/>
    <w:rsid w:val="003F5242"/>
    <w:rsid w:val="003F616A"/>
    <w:rsid w:val="0041662D"/>
    <w:rsid w:val="00440235"/>
    <w:rsid w:val="004530FA"/>
    <w:rsid w:val="00461237"/>
    <w:rsid w:val="004B02FD"/>
    <w:rsid w:val="004C7A5C"/>
    <w:rsid w:val="004D4E3F"/>
    <w:rsid w:val="004F2389"/>
    <w:rsid w:val="004F298F"/>
    <w:rsid w:val="004F7DC2"/>
    <w:rsid w:val="00516162"/>
    <w:rsid w:val="0053401F"/>
    <w:rsid w:val="00535BE8"/>
    <w:rsid w:val="00543829"/>
    <w:rsid w:val="005733CE"/>
    <w:rsid w:val="00595E4A"/>
    <w:rsid w:val="005966AA"/>
    <w:rsid w:val="005A1A3D"/>
    <w:rsid w:val="005A55E8"/>
    <w:rsid w:val="005B0BC1"/>
    <w:rsid w:val="005D2895"/>
    <w:rsid w:val="005D3F6C"/>
    <w:rsid w:val="005F2738"/>
    <w:rsid w:val="00607CFA"/>
    <w:rsid w:val="0063616C"/>
    <w:rsid w:val="00637D8B"/>
    <w:rsid w:val="00640631"/>
    <w:rsid w:val="006406AA"/>
    <w:rsid w:val="006570B7"/>
    <w:rsid w:val="00662F4A"/>
    <w:rsid w:val="00670B00"/>
    <w:rsid w:val="006968A9"/>
    <w:rsid w:val="006B161A"/>
    <w:rsid w:val="006B1BC8"/>
    <w:rsid w:val="006C4A5D"/>
    <w:rsid w:val="006E1972"/>
    <w:rsid w:val="006E33AC"/>
    <w:rsid w:val="006F2476"/>
    <w:rsid w:val="006F6C54"/>
    <w:rsid w:val="00703541"/>
    <w:rsid w:val="007342F8"/>
    <w:rsid w:val="00737CD1"/>
    <w:rsid w:val="00754246"/>
    <w:rsid w:val="0076295A"/>
    <w:rsid w:val="007672F0"/>
    <w:rsid w:val="007804D0"/>
    <w:rsid w:val="007A24CF"/>
    <w:rsid w:val="007B345A"/>
    <w:rsid w:val="007C2C30"/>
    <w:rsid w:val="007C38CA"/>
    <w:rsid w:val="007C5349"/>
    <w:rsid w:val="007C6DA7"/>
    <w:rsid w:val="00815FAE"/>
    <w:rsid w:val="0081670C"/>
    <w:rsid w:val="00837B98"/>
    <w:rsid w:val="00851965"/>
    <w:rsid w:val="00860243"/>
    <w:rsid w:val="00860274"/>
    <w:rsid w:val="0086144A"/>
    <w:rsid w:val="008719DF"/>
    <w:rsid w:val="008767C7"/>
    <w:rsid w:val="00887637"/>
    <w:rsid w:val="008D6516"/>
    <w:rsid w:val="008E1A67"/>
    <w:rsid w:val="009208BD"/>
    <w:rsid w:val="009268A0"/>
    <w:rsid w:val="0095228F"/>
    <w:rsid w:val="00981E7C"/>
    <w:rsid w:val="00991948"/>
    <w:rsid w:val="00997680"/>
    <w:rsid w:val="009A08F3"/>
    <w:rsid w:val="009A22CC"/>
    <w:rsid w:val="009A2FB3"/>
    <w:rsid w:val="009C22A2"/>
    <w:rsid w:val="009D1C7D"/>
    <w:rsid w:val="009E6166"/>
    <w:rsid w:val="009E7344"/>
    <w:rsid w:val="009E772A"/>
    <w:rsid w:val="00A004A4"/>
    <w:rsid w:val="00A1453F"/>
    <w:rsid w:val="00A3062E"/>
    <w:rsid w:val="00A605E3"/>
    <w:rsid w:val="00A81E55"/>
    <w:rsid w:val="00A90E64"/>
    <w:rsid w:val="00A93D65"/>
    <w:rsid w:val="00A97A13"/>
    <w:rsid w:val="00AF1C07"/>
    <w:rsid w:val="00AF703E"/>
    <w:rsid w:val="00B010C5"/>
    <w:rsid w:val="00B032E8"/>
    <w:rsid w:val="00B07190"/>
    <w:rsid w:val="00B25E65"/>
    <w:rsid w:val="00B34BCF"/>
    <w:rsid w:val="00B42DCB"/>
    <w:rsid w:val="00B4699C"/>
    <w:rsid w:val="00B568B5"/>
    <w:rsid w:val="00B67C61"/>
    <w:rsid w:val="00B92B2C"/>
    <w:rsid w:val="00BB7DDD"/>
    <w:rsid w:val="00BE7A33"/>
    <w:rsid w:val="00BF35DE"/>
    <w:rsid w:val="00C03664"/>
    <w:rsid w:val="00C34140"/>
    <w:rsid w:val="00C41B0B"/>
    <w:rsid w:val="00C57C7B"/>
    <w:rsid w:val="00C65F69"/>
    <w:rsid w:val="00C809AD"/>
    <w:rsid w:val="00C94EF4"/>
    <w:rsid w:val="00CA25BF"/>
    <w:rsid w:val="00CB3020"/>
    <w:rsid w:val="00CB70B1"/>
    <w:rsid w:val="00CC3CDA"/>
    <w:rsid w:val="00CC5FB1"/>
    <w:rsid w:val="00CC636F"/>
    <w:rsid w:val="00CC7650"/>
    <w:rsid w:val="00CD1960"/>
    <w:rsid w:val="00CE1AAA"/>
    <w:rsid w:val="00CE4F7D"/>
    <w:rsid w:val="00CF6971"/>
    <w:rsid w:val="00D02832"/>
    <w:rsid w:val="00D076D4"/>
    <w:rsid w:val="00D30489"/>
    <w:rsid w:val="00D35851"/>
    <w:rsid w:val="00D62BE9"/>
    <w:rsid w:val="00D83CB1"/>
    <w:rsid w:val="00D84CFF"/>
    <w:rsid w:val="00D86E2A"/>
    <w:rsid w:val="00DA4790"/>
    <w:rsid w:val="00DD57C2"/>
    <w:rsid w:val="00E14548"/>
    <w:rsid w:val="00E15C21"/>
    <w:rsid w:val="00E26514"/>
    <w:rsid w:val="00E30F5A"/>
    <w:rsid w:val="00E527C4"/>
    <w:rsid w:val="00E653E1"/>
    <w:rsid w:val="00E72E41"/>
    <w:rsid w:val="00E75CA0"/>
    <w:rsid w:val="00E85481"/>
    <w:rsid w:val="00EA4A9D"/>
    <w:rsid w:val="00EB6DB5"/>
    <w:rsid w:val="00EE2BC8"/>
    <w:rsid w:val="00EF0E14"/>
    <w:rsid w:val="00EF38B6"/>
    <w:rsid w:val="00F011F6"/>
    <w:rsid w:val="00F062DC"/>
    <w:rsid w:val="00F06E10"/>
    <w:rsid w:val="00F20FCF"/>
    <w:rsid w:val="00F329A7"/>
    <w:rsid w:val="00F3747D"/>
    <w:rsid w:val="00F45C2A"/>
    <w:rsid w:val="00F60DFA"/>
    <w:rsid w:val="00F6162E"/>
    <w:rsid w:val="00F70F2A"/>
    <w:rsid w:val="00F87055"/>
    <w:rsid w:val="00F95D2A"/>
    <w:rsid w:val="00FA221A"/>
    <w:rsid w:val="00FB4A7D"/>
    <w:rsid w:val="00FB7ADD"/>
    <w:rsid w:val="00FE1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A661"/>
  <w15:docId w15:val="{17BAFBB0-9A7F-4746-985A-539B8744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6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653E1"/>
    <w:rPr>
      <w:rFonts w:ascii="Times New Roman" w:hAnsi="Times New Roman" w:cs="Times New Roman" w:hint="default"/>
      <w:b/>
      <w:bCs/>
      <w:i w:val="0"/>
      <w:iCs w:val="0"/>
      <w:color w:val="000000"/>
      <w:sz w:val="32"/>
      <w:szCs w:val="32"/>
    </w:rPr>
  </w:style>
  <w:style w:type="paragraph" w:customStyle="1" w:styleId="1">
    <w:name w:val="1."/>
    <w:basedOn w:val="Normal"/>
    <w:link w:val="1Char"/>
    <w:qFormat/>
    <w:rsid w:val="005A55E8"/>
    <w:pPr>
      <w:numPr>
        <w:numId w:val="1"/>
      </w:numPr>
      <w:bidi/>
      <w:ind w:left="380"/>
    </w:pPr>
    <w:rPr>
      <w:rFonts w:ascii="Times New Roman" w:hAnsi="Times New Roman" w:cs="B Yagut"/>
      <w:b/>
      <w:bCs/>
      <w:sz w:val="28"/>
      <w:szCs w:val="28"/>
      <w:lang w:bidi="fa-IR"/>
    </w:rPr>
  </w:style>
  <w:style w:type="paragraph" w:customStyle="1" w:styleId="titres">
    <w:name w:val="titres"/>
    <w:basedOn w:val="Normal"/>
    <w:link w:val="titresChar"/>
    <w:qFormat/>
    <w:rsid w:val="00CD1960"/>
    <w:pPr>
      <w:spacing w:line="360" w:lineRule="auto"/>
    </w:pPr>
    <w:rPr>
      <w:rFonts w:ascii="Times New Roman" w:hAnsi="Times New Roman" w:cs="B Mitra"/>
      <w:b/>
      <w:bCs/>
      <w:sz w:val="24"/>
      <w:szCs w:val="24"/>
      <w:lang w:bidi="fa-IR"/>
    </w:rPr>
  </w:style>
  <w:style w:type="character" w:customStyle="1" w:styleId="1Char">
    <w:name w:val="1. Char"/>
    <w:basedOn w:val="DefaultParagraphFont"/>
    <w:link w:val="1"/>
    <w:rsid w:val="005A55E8"/>
    <w:rPr>
      <w:rFonts w:ascii="Times New Roman" w:hAnsi="Times New Roman" w:cs="B Yagut"/>
      <w:b/>
      <w:bCs/>
      <w:sz w:val="28"/>
      <w:szCs w:val="28"/>
      <w:lang w:bidi="fa-IR"/>
    </w:rPr>
  </w:style>
  <w:style w:type="paragraph" w:customStyle="1" w:styleId="texts">
    <w:name w:val="texts"/>
    <w:basedOn w:val="titres"/>
    <w:link w:val="textsChar"/>
    <w:qFormat/>
    <w:rsid w:val="00595E4A"/>
    <w:rPr>
      <w:rFonts w:cs="B Nazanin"/>
      <w:b w:val="0"/>
    </w:rPr>
  </w:style>
  <w:style w:type="character" w:customStyle="1" w:styleId="titresChar">
    <w:name w:val="titres Char"/>
    <w:basedOn w:val="DefaultParagraphFont"/>
    <w:link w:val="titres"/>
    <w:rsid w:val="00CD1960"/>
    <w:rPr>
      <w:rFonts w:ascii="Times New Roman" w:hAnsi="Times New Roman" w:cs="B Mitra"/>
      <w:b/>
      <w:bCs/>
      <w:sz w:val="24"/>
      <w:szCs w:val="24"/>
      <w:lang w:bidi="fa-IR"/>
    </w:rPr>
  </w:style>
  <w:style w:type="character" w:customStyle="1" w:styleId="textsChar">
    <w:name w:val="texts Char"/>
    <w:basedOn w:val="titresChar"/>
    <w:link w:val="texts"/>
    <w:rsid w:val="00595E4A"/>
    <w:rPr>
      <w:rFonts w:ascii="Times New Roman" w:hAnsi="Times New Roman" w:cs="B Nazanin"/>
      <w:b/>
      <w:bCs/>
      <w:sz w:val="24"/>
      <w:szCs w:val="24"/>
      <w:lang w:bidi="fa-IR"/>
    </w:rPr>
  </w:style>
  <w:style w:type="paragraph" w:styleId="Header">
    <w:name w:val="header"/>
    <w:basedOn w:val="Normal"/>
    <w:link w:val="HeaderChar"/>
    <w:uiPriority w:val="99"/>
    <w:semiHidden/>
    <w:unhideWhenUsed/>
    <w:rsid w:val="00CE4F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F7D"/>
  </w:style>
  <w:style w:type="paragraph" w:styleId="Footer">
    <w:name w:val="footer"/>
    <w:basedOn w:val="Normal"/>
    <w:link w:val="FooterChar"/>
    <w:uiPriority w:val="99"/>
    <w:unhideWhenUsed/>
    <w:rsid w:val="00CE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F7D"/>
  </w:style>
  <w:style w:type="paragraph" w:styleId="ListParagraph">
    <w:name w:val="List Paragraph"/>
    <w:basedOn w:val="Normal"/>
    <w:uiPriority w:val="34"/>
    <w:qFormat/>
    <w:rsid w:val="009C22A2"/>
    <w:pPr>
      <w:ind w:left="720"/>
      <w:contextualSpacing/>
    </w:pPr>
  </w:style>
  <w:style w:type="character" w:styleId="Emphasis">
    <w:name w:val="Emphasis"/>
    <w:basedOn w:val="DefaultParagraphFont"/>
    <w:uiPriority w:val="20"/>
    <w:qFormat/>
    <w:rsid w:val="00C57C7B"/>
    <w:rPr>
      <w:i/>
      <w:iCs/>
    </w:rPr>
  </w:style>
  <w:style w:type="character" w:styleId="Hyperlink">
    <w:name w:val="Hyperlink"/>
    <w:basedOn w:val="DefaultParagraphFont"/>
    <w:uiPriority w:val="99"/>
    <w:unhideWhenUsed/>
    <w:rsid w:val="00861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5177">
      <w:bodyDiv w:val="1"/>
      <w:marLeft w:val="0"/>
      <w:marRight w:val="0"/>
      <w:marTop w:val="0"/>
      <w:marBottom w:val="0"/>
      <w:divBdr>
        <w:top w:val="none" w:sz="0" w:space="0" w:color="auto"/>
        <w:left w:val="none" w:sz="0" w:space="0" w:color="auto"/>
        <w:bottom w:val="none" w:sz="0" w:space="0" w:color="auto"/>
        <w:right w:val="none" w:sz="0" w:space="0" w:color="auto"/>
      </w:divBdr>
      <w:divsChild>
        <w:div w:id="18969750">
          <w:marLeft w:val="0"/>
          <w:marRight w:val="0"/>
          <w:marTop w:val="0"/>
          <w:marBottom w:val="0"/>
          <w:divBdr>
            <w:top w:val="none" w:sz="0" w:space="0" w:color="auto"/>
            <w:left w:val="none" w:sz="0" w:space="0" w:color="auto"/>
            <w:bottom w:val="none" w:sz="0" w:space="0" w:color="auto"/>
            <w:right w:val="none" w:sz="0" w:space="0" w:color="auto"/>
          </w:divBdr>
        </w:div>
      </w:divsChild>
    </w:div>
    <w:div w:id="164437662">
      <w:bodyDiv w:val="1"/>
      <w:marLeft w:val="0"/>
      <w:marRight w:val="0"/>
      <w:marTop w:val="0"/>
      <w:marBottom w:val="0"/>
      <w:divBdr>
        <w:top w:val="none" w:sz="0" w:space="0" w:color="auto"/>
        <w:left w:val="none" w:sz="0" w:space="0" w:color="auto"/>
        <w:bottom w:val="none" w:sz="0" w:space="0" w:color="auto"/>
        <w:right w:val="none" w:sz="0" w:space="0" w:color="auto"/>
      </w:divBdr>
    </w:div>
    <w:div w:id="168300576">
      <w:bodyDiv w:val="1"/>
      <w:marLeft w:val="0"/>
      <w:marRight w:val="0"/>
      <w:marTop w:val="0"/>
      <w:marBottom w:val="0"/>
      <w:divBdr>
        <w:top w:val="none" w:sz="0" w:space="0" w:color="auto"/>
        <w:left w:val="none" w:sz="0" w:space="0" w:color="auto"/>
        <w:bottom w:val="none" w:sz="0" w:space="0" w:color="auto"/>
        <w:right w:val="none" w:sz="0" w:space="0" w:color="auto"/>
      </w:divBdr>
    </w:div>
    <w:div w:id="311063324">
      <w:bodyDiv w:val="1"/>
      <w:marLeft w:val="0"/>
      <w:marRight w:val="0"/>
      <w:marTop w:val="0"/>
      <w:marBottom w:val="0"/>
      <w:divBdr>
        <w:top w:val="none" w:sz="0" w:space="0" w:color="auto"/>
        <w:left w:val="none" w:sz="0" w:space="0" w:color="auto"/>
        <w:bottom w:val="none" w:sz="0" w:space="0" w:color="auto"/>
        <w:right w:val="none" w:sz="0" w:space="0" w:color="auto"/>
      </w:divBdr>
    </w:div>
    <w:div w:id="436947347">
      <w:bodyDiv w:val="1"/>
      <w:marLeft w:val="0"/>
      <w:marRight w:val="0"/>
      <w:marTop w:val="0"/>
      <w:marBottom w:val="0"/>
      <w:divBdr>
        <w:top w:val="none" w:sz="0" w:space="0" w:color="auto"/>
        <w:left w:val="none" w:sz="0" w:space="0" w:color="auto"/>
        <w:bottom w:val="none" w:sz="0" w:space="0" w:color="auto"/>
        <w:right w:val="none" w:sz="0" w:space="0" w:color="auto"/>
      </w:divBdr>
    </w:div>
    <w:div w:id="616374130">
      <w:bodyDiv w:val="1"/>
      <w:marLeft w:val="0"/>
      <w:marRight w:val="0"/>
      <w:marTop w:val="0"/>
      <w:marBottom w:val="0"/>
      <w:divBdr>
        <w:top w:val="none" w:sz="0" w:space="0" w:color="auto"/>
        <w:left w:val="none" w:sz="0" w:space="0" w:color="auto"/>
        <w:bottom w:val="none" w:sz="0" w:space="0" w:color="auto"/>
        <w:right w:val="none" w:sz="0" w:space="0" w:color="auto"/>
      </w:divBdr>
    </w:div>
    <w:div w:id="928080565">
      <w:bodyDiv w:val="1"/>
      <w:marLeft w:val="0"/>
      <w:marRight w:val="0"/>
      <w:marTop w:val="0"/>
      <w:marBottom w:val="0"/>
      <w:divBdr>
        <w:top w:val="none" w:sz="0" w:space="0" w:color="auto"/>
        <w:left w:val="none" w:sz="0" w:space="0" w:color="auto"/>
        <w:bottom w:val="none" w:sz="0" w:space="0" w:color="auto"/>
        <w:right w:val="none" w:sz="0" w:space="0" w:color="auto"/>
      </w:divBdr>
    </w:div>
    <w:div w:id="1022129916">
      <w:bodyDiv w:val="1"/>
      <w:marLeft w:val="0"/>
      <w:marRight w:val="0"/>
      <w:marTop w:val="0"/>
      <w:marBottom w:val="0"/>
      <w:divBdr>
        <w:top w:val="none" w:sz="0" w:space="0" w:color="auto"/>
        <w:left w:val="none" w:sz="0" w:space="0" w:color="auto"/>
        <w:bottom w:val="none" w:sz="0" w:space="0" w:color="auto"/>
        <w:right w:val="none" w:sz="0" w:space="0" w:color="auto"/>
      </w:divBdr>
      <w:divsChild>
        <w:div w:id="1531727071">
          <w:marLeft w:val="0"/>
          <w:marRight w:val="0"/>
          <w:marTop w:val="0"/>
          <w:marBottom w:val="0"/>
          <w:divBdr>
            <w:top w:val="none" w:sz="0" w:space="0" w:color="auto"/>
            <w:left w:val="none" w:sz="0" w:space="0" w:color="auto"/>
            <w:bottom w:val="none" w:sz="0" w:space="0" w:color="auto"/>
            <w:right w:val="none" w:sz="0" w:space="0" w:color="auto"/>
          </w:divBdr>
        </w:div>
      </w:divsChild>
    </w:div>
    <w:div w:id="1205022567">
      <w:bodyDiv w:val="1"/>
      <w:marLeft w:val="0"/>
      <w:marRight w:val="0"/>
      <w:marTop w:val="0"/>
      <w:marBottom w:val="0"/>
      <w:divBdr>
        <w:top w:val="none" w:sz="0" w:space="0" w:color="auto"/>
        <w:left w:val="none" w:sz="0" w:space="0" w:color="auto"/>
        <w:bottom w:val="none" w:sz="0" w:space="0" w:color="auto"/>
        <w:right w:val="none" w:sz="0" w:space="0" w:color="auto"/>
      </w:divBdr>
    </w:div>
    <w:div w:id="16607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2598/sija.15.3.2515.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journal.nkums.ac.ir/article-1-1731-f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jac.lums.ac.ir/?_action=article&amp;au=1188660&amp;_au=Shoorangiz++Biranv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jac.lums.ac.ir/?_action=article&amp;au=1188669&amp;_au=Reza++Hosseinabadi" TargetMode="External"/><Relationship Id="rId4" Type="http://schemas.openxmlformats.org/officeDocument/2006/relationships/webSettings" Target="webSettings.xml"/><Relationship Id="rId9" Type="http://schemas.openxmlformats.org/officeDocument/2006/relationships/hyperlink" Target="https://ijac.lums.ac.ir/article_210351.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11</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Arghavan</dc:creator>
  <cp:keywords/>
  <dc:description/>
  <cp:lastModifiedBy>Moorche</cp:lastModifiedBy>
  <cp:revision>9</cp:revision>
  <dcterms:created xsi:type="dcterms:W3CDTF">2022-11-14T16:39:00Z</dcterms:created>
  <dcterms:modified xsi:type="dcterms:W3CDTF">2025-01-04T08:24:00Z</dcterms:modified>
</cp:coreProperties>
</file>